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67" w:rsidRPr="00490602" w:rsidRDefault="00B72325" w:rsidP="00490602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>
        <w:rPr>
          <w:noProof/>
        </w:rPr>
        <w:pict>
          <v:line id="_x0000_s1026" style="position:absolute;z-index:-251658240;mso-position-horizontal-relative:page;mso-position-vertical-relative:page" from="74.4pt,762pt" to="571pt,762pt" o:allowincell="f" strokeweight=".5pt">
            <v:stroke dashstyle="1 1"/>
            <w10:wrap anchorx="page" anchory="page"/>
          </v:line>
        </w:pict>
      </w:r>
      <w:r w:rsidR="00490602" w:rsidRPr="00490602">
        <w:rPr>
          <w:rFonts w:ascii="Times New Roman" w:hAnsi="Times New Roman" w:cs="Times New Roman"/>
          <w:b/>
          <w:bCs/>
          <w:color w:val="000000"/>
        </w:rPr>
        <w:t xml:space="preserve">PROJETO Nº     </w:t>
      </w:r>
      <w:r w:rsidR="00FE2667" w:rsidRPr="00490602">
        <w:rPr>
          <w:rFonts w:ascii="Times New Roman" w:hAnsi="Times New Roman" w:cs="Times New Roman"/>
          <w:b/>
          <w:bCs/>
          <w:color w:val="000000"/>
        </w:rPr>
        <w:t>, DE 21 DE MARÇO DE 2022</w:t>
      </w:r>
    </w:p>
    <w:p w:rsidR="00FE2667" w:rsidRPr="00490602" w:rsidRDefault="00FE2667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</w:p>
    <w:p w:rsidR="00FE2667" w:rsidRPr="00490602" w:rsidRDefault="00FE2667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</w:p>
    <w:tbl>
      <w:tblPr>
        <w:tblStyle w:val="Tabelacomgrade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6"/>
      </w:tblGrid>
      <w:tr w:rsidR="00664FD2" w:rsidTr="00664FD2">
        <w:tc>
          <w:tcPr>
            <w:tcW w:w="5326" w:type="dxa"/>
          </w:tcPr>
          <w:p w:rsidR="00664FD2" w:rsidRDefault="00664FD2" w:rsidP="00664FD2">
            <w:pPr>
              <w:widowControl w:val="0"/>
              <w:tabs>
                <w:tab w:val="left" w:pos="10635"/>
              </w:tabs>
              <w:autoSpaceDE w:val="0"/>
              <w:autoSpaceDN w:val="0"/>
              <w:adjustRightInd w:val="0"/>
              <w:spacing w:line="234" w:lineRule="auto"/>
              <w:rPr>
                <w:rFonts w:ascii="Times New Roman" w:hAnsi="Times New Roman" w:cs="Times New Roman"/>
              </w:rPr>
            </w:pPr>
            <w:r w:rsidRPr="00664FD2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Abre no orçamento vigente crédito  especial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por superávit financeiro no valor de R$ 188.801,25.</w:t>
            </w:r>
          </w:p>
        </w:tc>
      </w:tr>
    </w:tbl>
    <w:p w:rsidR="00FE2667" w:rsidRPr="00490602" w:rsidRDefault="00FE2667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</w:p>
    <w:p w:rsidR="00FE2667" w:rsidRPr="00490602" w:rsidRDefault="00FE2667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</w:p>
    <w:p w:rsidR="00FE2667" w:rsidRPr="00490602" w:rsidRDefault="00FE2667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</w:p>
    <w:p w:rsidR="00FE2667" w:rsidRPr="00490602" w:rsidRDefault="00FE2667" w:rsidP="00490602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  <w:r w:rsidR="00490602">
        <w:rPr>
          <w:rFonts w:ascii="Times New Roman" w:hAnsi="Times New Roman" w:cs="Times New Roman"/>
        </w:rPr>
        <w:t xml:space="preserve">       </w:t>
      </w:r>
      <w:r w:rsidRPr="00490602">
        <w:rPr>
          <w:rFonts w:ascii="Times New Roman" w:hAnsi="Times New Roman" w:cs="Times New Roman"/>
          <w:color w:val="000000"/>
        </w:rPr>
        <w:t>Artigo 1o.- Fica aberto no orçamento vigente, um crédito adicional especial na</w:t>
      </w:r>
    </w:p>
    <w:p w:rsidR="00FE2667" w:rsidRPr="00490602" w:rsidRDefault="00FE2667" w:rsidP="00490602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importância de R$188.801,25 distribuídos as seguintes dotações:</w:t>
      </w:r>
    </w:p>
    <w:p w:rsidR="00FE2667" w:rsidRPr="00490602" w:rsidRDefault="00FE2667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</w:p>
    <w:p w:rsidR="00FE2667" w:rsidRPr="00490602" w:rsidRDefault="00FE2667">
      <w:pPr>
        <w:widowControl w:val="0"/>
        <w:tabs>
          <w:tab w:val="left" w:pos="1244"/>
          <w:tab w:val="left" w:pos="9696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b/>
          <w:bCs/>
          <w:color w:val="000000"/>
        </w:rPr>
        <w:t>Suplementação ( + )</w:t>
      </w:r>
      <w:r w:rsidR="00490602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</w:t>
      </w:r>
      <w:r w:rsidRPr="00490602">
        <w:rPr>
          <w:rFonts w:ascii="Times New Roman" w:hAnsi="Times New Roman" w:cs="Times New Roman"/>
          <w:b/>
          <w:bCs/>
          <w:color w:val="000000"/>
        </w:rPr>
        <w:t>188.801,25</w:t>
      </w:r>
    </w:p>
    <w:p w:rsidR="00FE2667" w:rsidRPr="00490602" w:rsidRDefault="00FE2667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</w:p>
    <w:p w:rsidR="00FE2667" w:rsidRPr="00490602" w:rsidRDefault="00FE2667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021003</w:t>
      </w:r>
      <w:r w:rsidR="00490602">
        <w:rPr>
          <w:rFonts w:ascii="Times New Roman" w:hAnsi="Times New Roman" w:cs="Times New Roman"/>
          <w:color w:val="000000"/>
        </w:rPr>
        <w:t>-</w:t>
      </w:r>
      <w:r w:rsidRPr="00490602">
        <w:rPr>
          <w:rFonts w:ascii="Times New Roman" w:hAnsi="Times New Roman" w:cs="Times New Roman"/>
          <w:color w:val="000000"/>
        </w:rPr>
        <w:t>ATIVIDADES DE AÇÃO SOCIAL  - RECURSOS VINCULADOS</w:t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08.244.0024.2083</w:t>
      </w:r>
      <w:r w:rsidR="00490602">
        <w:rPr>
          <w:rFonts w:ascii="Times New Roman" w:hAnsi="Times New Roman" w:cs="Times New Roman"/>
          <w:color w:val="000000"/>
        </w:rPr>
        <w:t xml:space="preserve"> </w:t>
      </w:r>
      <w:r w:rsidR="00664FD2">
        <w:rPr>
          <w:rFonts w:ascii="Times New Roman" w:hAnsi="Times New Roman" w:cs="Times New Roman"/>
          <w:color w:val="000000"/>
        </w:rPr>
        <w:t>-</w:t>
      </w:r>
      <w:r w:rsidR="00664FD2" w:rsidRPr="00490602">
        <w:rPr>
          <w:rFonts w:ascii="Times New Roman" w:hAnsi="Times New Roman" w:cs="Times New Roman"/>
          <w:color w:val="000000"/>
        </w:rPr>
        <w:t xml:space="preserve"> CENTRO</w:t>
      </w:r>
      <w:r w:rsidRPr="00490602">
        <w:rPr>
          <w:rFonts w:ascii="Times New Roman" w:hAnsi="Times New Roman" w:cs="Times New Roman"/>
          <w:color w:val="000000"/>
        </w:rPr>
        <w:t xml:space="preserve"> DE REFERÊNCIA DE ASSISTÊNCIA SOCIAL </w:t>
      </w:r>
      <w:r w:rsidR="00490602">
        <w:rPr>
          <w:rFonts w:ascii="Times New Roman" w:hAnsi="Times New Roman" w:cs="Times New Roman"/>
          <w:color w:val="000000"/>
        </w:rPr>
        <w:t>–</w:t>
      </w:r>
      <w:r w:rsidRPr="00490602">
        <w:rPr>
          <w:rFonts w:ascii="Times New Roman" w:hAnsi="Times New Roman" w:cs="Times New Roman"/>
          <w:color w:val="000000"/>
        </w:rPr>
        <w:t xml:space="preserve"> CRA</w:t>
      </w:r>
      <w:r w:rsidR="00490602">
        <w:rPr>
          <w:rFonts w:ascii="Times New Roman" w:hAnsi="Times New Roman" w:cs="Times New Roman"/>
          <w:color w:val="000000"/>
        </w:rPr>
        <w:t>S</w:t>
      </w:r>
    </w:p>
    <w:p w:rsidR="00FE2667" w:rsidRPr="00490602" w:rsidRDefault="00490602" w:rsidP="00490602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577-</w:t>
      </w:r>
      <w:r w:rsidR="00FE2667" w:rsidRPr="00490602">
        <w:rPr>
          <w:rFonts w:ascii="Times New Roman" w:hAnsi="Times New Roman" w:cs="Times New Roman"/>
          <w:color w:val="000000"/>
        </w:rPr>
        <w:t>3.3.90.30.00</w:t>
      </w:r>
      <w:r>
        <w:rPr>
          <w:rFonts w:ascii="Times New Roman" w:hAnsi="Times New Roman" w:cs="Times New Roman"/>
          <w:color w:val="000000"/>
        </w:rPr>
        <w:t>-</w:t>
      </w:r>
      <w:r w:rsidRPr="00490602">
        <w:rPr>
          <w:rFonts w:ascii="Times New Roman" w:hAnsi="Times New Roman" w:cs="Times New Roman"/>
          <w:color w:val="000000"/>
        </w:rPr>
        <w:t>material de consumo</w:t>
      </w:r>
      <w:r w:rsidR="00FE2667" w:rsidRPr="004906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664FD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490602">
        <w:rPr>
          <w:rFonts w:ascii="Times New Roman" w:hAnsi="Times New Roman" w:cs="Times New Roman"/>
          <w:color w:val="000000"/>
        </w:rPr>
        <w:t>24.473,20</w:t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578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3.3.90.49.00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auxílio-transporte</w:t>
      </w:r>
      <w:r w:rsidR="00490602">
        <w:rPr>
          <w:rFonts w:ascii="Times New Roman" w:hAnsi="Times New Roman" w:cs="Times New Roman"/>
          <w:color w:val="000000"/>
        </w:rPr>
        <w:t xml:space="preserve">                               </w:t>
      </w:r>
      <w:r w:rsidR="00664FD2">
        <w:rPr>
          <w:rFonts w:ascii="Times New Roman" w:hAnsi="Times New Roman" w:cs="Times New Roman"/>
          <w:color w:val="000000"/>
        </w:rPr>
        <w:t xml:space="preserve">       </w:t>
      </w:r>
      <w:r w:rsidRPr="00490602">
        <w:rPr>
          <w:rFonts w:ascii="Times New Roman" w:hAnsi="Times New Roman" w:cs="Times New Roman"/>
          <w:color w:val="000000"/>
        </w:rPr>
        <w:t>3.600,00</w:t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579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3.3.90.39.00</w:t>
      </w:r>
      <w:r w:rsidR="00490602">
        <w:rPr>
          <w:rFonts w:ascii="Times New Roman" w:hAnsi="Times New Roman" w:cs="Times New Roman"/>
        </w:rPr>
        <w:t>-</w:t>
      </w:r>
      <w:r w:rsidR="00490602" w:rsidRPr="00490602">
        <w:rPr>
          <w:rFonts w:ascii="Times New Roman" w:hAnsi="Times New Roman" w:cs="Times New Roman"/>
        </w:rPr>
        <w:tab/>
      </w:r>
      <w:r w:rsidR="00490602" w:rsidRPr="00490602">
        <w:rPr>
          <w:rFonts w:ascii="Times New Roman" w:hAnsi="Times New Roman" w:cs="Times New Roman"/>
          <w:color w:val="000000"/>
        </w:rPr>
        <w:t xml:space="preserve">outros serviços de terceiros </w:t>
      </w:r>
      <w:r w:rsidR="00490602">
        <w:rPr>
          <w:rFonts w:ascii="Times New Roman" w:hAnsi="Times New Roman" w:cs="Times New Roman"/>
          <w:color w:val="000000"/>
        </w:rPr>
        <w:t>–</w:t>
      </w:r>
      <w:r w:rsidR="00490602" w:rsidRPr="00490602">
        <w:rPr>
          <w:rFonts w:ascii="Times New Roman" w:hAnsi="Times New Roman" w:cs="Times New Roman"/>
          <w:color w:val="000000"/>
        </w:rPr>
        <w:t xml:space="preserve"> pessoa</w:t>
      </w:r>
      <w:r w:rsidR="00490602">
        <w:rPr>
          <w:rFonts w:ascii="Times New Roman" w:hAnsi="Times New Roman" w:cs="Times New Roman"/>
          <w:color w:val="000000"/>
        </w:rPr>
        <w:t xml:space="preserve">   </w:t>
      </w:r>
      <w:r w:rsidR="00664FD2">
        <w:rPr>
          <w:rFonts w:ascii="Times New Roman" w:hAnsi="Times New Roman" w:cs="Times New Roman"/>
          <w:color w:val="000000"/>
        </w:rPr>
        <w:t xml:space="preserve">              </w:t>
      </w:r>
      <w:r w:rsidR="00490602">
        <w:rPr>
          <w:rFonts w:ascii="Times New Roman" w:hAnsi="Times New Roman" w:cs="Times New Roman"/>
          <w:color w:val="000000"/>
        </w:rPr>
        <w:t>1</w:t>
      </w:r>
      <w:r w:rsidRPr="00490602">
        <w:rPr>
          <w:rFonts w:ascii="Times New Roman" w:hAnsi="Times New Roman" w:cs="Times New Roman"/>
          <w:color w:val="000000"/>
        </w:rPr>
        <w:t>0.562,19</w:t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580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4.4.90.52.00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equipamentos e material permanente</w:t>
      </w:r>
      <w:r w:rsidR="00490602">
        <w:rPr>
          <w:rFonts w:ascii="Times New Roman" w:hAnsi="Times New Roman" w:cs="Times New Roman"/>
          <w:color w:val="000000"/>
        </w:rPr>
        <w:t xml:space="preserve">     </w:t>
      </w:r>
      <w:r w:rsidR="00664FD2">
        <w:rPr>
          <w:rFonts w:ascii="Times New Roman" w:hAnsi="Times New Roman" w:cs="Times New Roman"/>
          <w:color w:val="000000"/>
        </w:rPr>
        <w:t xml:space="preserve">             </w:t>
      </w:r>
      <w:r w:rsidRPr="00490602">
        <w:rPr>
          <w:rFonts w:ascii="Times New Roman" w:hAnsi="Times New Roman" w:cs="Times New Roman"/>
          <w:color w:val="000000"/>
        </w:rPr>
        <w:t>35.000,00</w:t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581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3.3.90.46.00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</w:rPr>
        <w:tab/>
      </w:r>
      <w:r w:rsidR="00490602" w:rsidRPr="00490602">
        <w:rPr>
          <w:rFonts w:ascii="Times New Roman" w:hAnsi="Times New Roman" w:cs="Times New Roman"/>
          <w:color w:val="000000"/>
        </w:rPr>
        <w:t>auxílio-alimentação</w:t>
      </w:r>
      <w:r w:rsidR="00490602">
        <w:rPr>
          <w:rFonts w:ascii="Times New Roman" w:hAnsi="Times New Roman" w:cs="Times New Roman"/>
          <w:color w:val="000000"/>
        </w:rPr>
        <w:t xml:space="preserve">                          </w:t>
      </w:r>
      <w:r w:rsidR="00664FD2">
        <w:rPr>
          <w:rFonts w:ascii="Times New Roman" w:hAnsi="Times New Roman" w:cs="Times New Roman"/>
          <w:color w:val="000000"/>
        </w:rPr>
        <w:t xml:space="preserve">       </w:t>
      </w:r>
      <w:r w:rsidRPr="00490602">
        <w:rPr>
          <w:rFonts w:ascii="Times New Roman" w:hAnsi="Times New Roman" w:cs="Times New Roman"/>
          <w:color w:val="000000"/>
        </w:rPr>
        <w:t>12.600,00</w:t>
      </w:r>
    </w:p>
    <w:p w:rsidR="00FE2667" w:rsidRDefault="00FE2667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/>
        </w:rPr>
      </w:pPr>
      <w:r w:rsidRPr="00490602">
        <w:rPr>
          <w:rFonts w:ascii="Times New Roman" w:hAnsi="Times New Roman" w:cs="Times New Roman"/>
          <w:color w:val="000000"/>
        </w:rPr>
        <w:t>623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3.1.90.11.00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vencimentos e vantagens fixas - pessoal civil</w:t>
      </w:r>
      <w:r w:rsidR="00664FD2">
        <w:rPr>
          <w:rFonts w:ascii="Times New Roman" w:hAnsi="Times New Roman" w:cs="Times New Roman"/>
          <w:color w:val="000000"/>
        </w:rPr>
        <w:t xml:space="preserve">         3</w:t>
      </w:r>
      <w:r w:rsidRPr="00490602">
        <w:rPr>
          <w:rFonts w:ascii="Times New Roman" w:hAnsi="Times New Roman" w:cs="Times New Roman"/>
          <w:color w:val="000000"/>
        </w:rPr>
        <w:t>4.895,59</w:t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624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3.1.90.11.00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vencimentos e vantagens fixas - pessoal civil</w:t>
      </w:r>
      <w:r w:rsidR="00664FD2">
        <w:rPr>
          <w:rFonts w:ascii="Times New Roman" w:hAnsi="Times New Roman" w:cs="Times New Roman"/>
          <w:color w:val="000000"/>
        </w:rPr>
        <w:t xml:space="preserve">         </w:t>
      </w:r>
      <w:r w:rsidRPr="00490602">
        <w:rPr>
          <w:rFonts w:ascii="Times New Roman" w:hAnsi="Times New Roman" w:cs="Times New Roman"/>
          <w:color w:val="000000"/>
        </w:rPr>
        <w:t>16.812,24</w:t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625</w:t>
      </w:r>
      <w:r w:rsidR="00490602">
        <w:rPr>
          <w:rFonts w:ascii="Times New Roman" w:hAnsi="Times New Roman" w:cs="Times New Roman"/>
          <w:color w:val="000000"/>
        </w:rPr>
        <w:t xml:space="preserve">- </w:t>
      </w:r>
      <w:r w:rsidR="00490602" w:rsidRPr="00490602">
        <w:rPr>
          <w:rFonts w:ascii="Times New Roman" w:hAnsi="Times New Roman" w:cs="Times New Roman"/>
          <w:color w:val="000000"/>
        </w:rPr>
        <w:t>3.1.90.94.00</w:t>
      </w:r>
      <w:r w:rsidR="00490602">
        <w:rPr>
          <w:rFonts w:ascii="Times New Roman" w:hAnsi="Times New Roman" w:cs="Times New Roman"/>
          <w:color w:val="000000"/>
        </w:rPr>
        <w:t>-</w:t>
      </w:r>
      <w:r w:rsidR="00490602" w:rsidRPr="00490602">
        <w:rPr>
          <w:rFonts w:ascii="Times New Roman" w:hAnsi="Times New Roman" w:cs="Times New Roman"/>
          <w:color w:val="000000"/>
        </w:rPr>
        <w:t>indenizações e restituições trabalhistas</w:t>
      </w:r>
      <w:r w:rsidR="00664FD2">
        <w:rPr>
          <w:rFonts w:ascii="Times New Roman" w:hAnsi="Times New Roman" w:cs="Times New Roman"/>
          <w:color w:val="000000"/>
        </w:rPr>
        <w:t xml:space="preserve">               </w:t>
      </w:r>
      <w:r w:rsidRPr="00490602">
        <w:rPr>
          <w:rFonts w:ascii="Times New Roman" w:hAnsi="Times New Roman" w:cs="Times New Roman"/>
          <w:color w:val="000000"/>
        </w:rPr>
        <w:t>4.458,24</w:t>
      </w:r>
    </w:p>
    <w:p w:rsidR="00FE2667" w:rsidRPr="00490602" w:rsidRDefault="00490602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</w:t>
      </w:r>
      <w:r w:rsidR="00FE2667" w:rsidRPr="00490602">
        <w:rPr>
          <w:rFonts w:ascii="Times New Roman" w:hAnsi="Times New Roman" w:cs="Times New Roman"/>
          <w:color w:val="000000"/>
        </w:rPr>
        <w:t>26</w:t>
      </w:r>
      <w:r>
        <w:rPr>
          <w:rFonts w:ascii="Times New Roman" w:hAnsi="Times New Roman" w:cs="Times New Roman"/>
          <w:color w:val="000000"/>
        </w:rPr>
        <w:t xml:space="preserve">- </w:t>
      </w:r>
      <w:r w:rsidRPr="00490602">
        <w:rPr>
          <w:rFonts w:ascii="Times New Roman" w:hAnsi="Times New Roman" w:cs="Times New Roman"/>
          <w:color w:val="000000"/>
        </w:rPr>
        <w:t>3.1.90.13.00</w:t>
      </w:r>
      <w:r>
        <w:rPr>
          <w:rFonts w:ascii="Times New Roman" w:hAnsi="Times New Roman" w:cs="Times New Roman"/>
          <w:color w:val="000000"/>
        </w:rPr>
        <w:t>-o</w:t>
      </w:r>
      <w:r w:rsidRPr="00490602">
        <w:rPr>
          <w:rFonts w:ascii="Times New Roman" w:hAnsi="Times New Roman" w:cs="Times New Roman"/>
          <w:color w:val="000000"/>
        </w:rPr>
        <w:t>brigações patronais</w:t>
      </w:r>
      <w:r w:rsidR="00FE2667" w:rsidRPr="00490602">
        <w:rPr>
          <w:rFonts w:ascii="Times New Roman" w:hAnsi="Times New Roman" w:cs="Times New Roman"/>
        </w:rPr>
        <w:tab/>
      </w:r>
      <w:r w:rsidR="00664FD2">
        <w:rPr>
          <w:rFonts w:ascii="Times New Roman" w:hAnsi="Times New Roman" w:cs="Times New Roman"/>
        </w:rPr>
        <w:t xml:space="preserve">                     </w:t>
      </w:r>
      <w:r w:rsidR="00FE2667" w:rsidRPr="00490602">
        <w:rPr>
          <w:rFonts w:ascii="Times New Roman" w:hAnsi="Times New Roman" w:cs="Times New Roman"/>
          <w:color w:val="000000"/>
        </w:rPr>
        <w:t>11.772,00</w:t>
      </w:r>
    </w:p>
    <w:p w:rsidR="00FE2667" w:rsidRPr="00490602" w:rsidRDefault="00FE2667" w:rsidP="00490602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</w:p>
    <w:p w:rsidR="00FE2667" w:rsidRPr="00490602" w:rsidRDefault="00490602" w:rsidP="00664FD2">
      <w:pPr>
        <w:widowControl w:val="0"/>
        <w:tabs>
          <w:tab w:val="left" w:pos="1695"/>
          <w:tab w:val="left" w:pos="2369"/>
          <w:tab w:val="left" w:pos="4530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0</w:t>
      </w:r>
      <w:r w:rsidR="00FE2667" w:rsidRPr="00490602">
        <w:rPr>
          <w:rFonts w:ascii="Times New Roman" w:hAnsi="Times New Roman" w:cs="Times New Roman"/>
          <w:color w:val="000000"/>
        </w:rPr>
        <w:t>8.244.0024.1255</w:t>
      </w:r>
      <w:r>
        <w:rPr>
          <w:rFonts w:ascii="Times New Roman" w:hAnsi="Times New Roman" w:cs="Times New Roman"/>
          <w:color w:val="000000"/>
        </w:rPr>
        <w:t xml:space="preserve"> </w:t>
      </w:r>
      <w:r w:rsidR="00664FD2">
        <w:rPr>
          <w:rFonts w:ascii="Times New Roman" w:hAnsi="Times New Roman" w:cs="Times New Roman"/>
          <w:color w:val="000000"/>
        </w:rPr>
        <w:t>-</w:t>
      </w:r>
      <w:r w:rsidR="00664FD2" w:rsidRPr="00490602">
        <w:rPr>
          <w:rFonts w:ascii="Times New Roman" w:hAnsi="Times New Roman" w:cs="Times New Roman"/>
          <w:color w:val="000000"/>
        </w:rPr>
        <w:t xml:space="preserve"> ENFRENTAMENTO</w:t>
      </w:r>
      <w:r w:rsidR="00FE2667" w:rsidRPr="00490602">
        <w:rPr>
          <w:rFonts w:ascii="Times New Roman" w:hAnsi="Times New Roman" w:cs="Times New Roman"/>
          <w:color w:val="000000"/>
        </w:rPr>
        <w:t xml:space="preserve"> DE EMERGENCIA COVID 19</w:t>
      </w:r>
      <w:r w:rsidR="00664FD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627-</w:t>
      </w:r>
      <w:r w:rsidR="00FE2667" w:rsidRPr="00490602">
        <w:rPr>
          <w:rFonts w:ascii="Times New Roman" w:hAnsi="Times New Roman" w:cs="Times New Roman"/>
          <w:color w:val="000000"/>
        </w:rPr>
        <w:t>3.3.90.32.00</w:t>
      </w:r>
      <w:r>
        <w:rPr>
          <w:rFonts w:ascii="Times New Roman" w:hAnsi="Times New Roman" w:cs="Times New Roman"/>
          <w:color w:val="000000"/>
        </w:rPr>
        <w:t>-</w:t>
      </w:r>
      <w:r w:rsidR="00664FD2" w:rsidRPr="00490602">
        <w:rPr>
          <w:rFonts w:ascii="Times New Roman" w:hAnsi="Times New Roman" w:cs="Times New Roman"/>
          <w:color w:val="000000"/>
        </w:rPr>
        <w:t>material, bem ou serviço para distribuição gratu</w:t>
      </w:r>
      <w:r w:rsidR="00664FD2">
        <w:rPr>
          <w:rFonts w:ascii="Times New Roman" w:hAnsi="Times New Roman" w:cs="Times New Roman"/>
          <w:color w:val="000000"/>
        </w:rPr>
        <w:t xml:space="preserve">ita    </w:t>
      </w:r>
      <w:r w:rsidR="00664FD2" w:rsidRPr="00490602">
        <w:rPr>
          <w:rFonts w:ascii="Times New Roman" w:hAnsi="Times New Roman" w:cs="Times New Roman"/>
          <w:color w:val="000000"/>
        </w:rPr>
        <w:t>19.703,61</w:t>
      </w:r>
      <w:r w:rsidR="00FE2667" w:rsidRPr="00490602">
        <w:rPr>
          <w:rFonts w:ascii="Times New Roman" w:hAnsi="Times New Roman" w:cs="Times New Roman"/>
        </w:rPr>
        <w:tab/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353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628</w:t>
      </w:r>
      <w:r w:rsidR="00490602">
        <w:rPr>
          <w:rFonts w:ascii="Times New Roman" w:hAnsi="Times New Roman" w:cs="Times New Roman"/>
          <w:color w:val="000000"/>
        </w:rPr>
        <w:t>-</w:t>
      </w:r>
      <w:r w:rsidR="00664FD2" w:rsidRPr="00490602">
        <w:rPr>
          <w:rFonts w:ascii="Times New Roman" w:hAnsi="Times New Roman" w:cs="Times New Roman"/>
          <w:color w:val="000000"/>
        </w:rPr>
        <w:t>3.3.90.32.00</w:t>
      </w:r>
      <w:r w:rsidR="00664FD2">
        <w:rPr>
          <w:rFonts w:ascii="Times New Roman" w:hAnsi="Times New Roman" w:cs="Times New Roman"/>
          <w:color w:val="000000"/>
        </w:rPr>
        <w:t>-</w:t>
      </w:r>
      <w:r w:rsidR="00664FD2" w:rsidRPr="00490602">
        <w:rPr>
          <w:rFonts w:ascii="Times New Roman" w:hAnsi="Times New Roman" w:cs="Times New Roman"/>
          <w:color w:val="000000"/>
        </w:rPr>
        <w:t>material, bem ou serviço para distribuição gratu</w:t>
      </w:r>
      <w:r w:rsidR="00664FD2">
        <w:rPr>
          <w:rFonts w:ascii="Times New Roman" w:hAnsi="Times New Roman" w:cs="Times New Roman"/>
          <w:color w:val="000000"/>
        </w:rPr>
        <w:t xml:space="preserve">ita    </w:t>
      </w:r>
      <w:r w:rsidRPr="00490602">
        <w:rPr>
          <w:rFonts w:ascii="Times New Roman" w:hAnsi="Times New Roman" w:cs="Times New Roman"/>
          <w:color w:val="000000"/>
        </w:rPr>
        <w:t>60,07</w:t>
      </w:r>
    </w:p>
    <w:p w:rsidR="00FE2667" w:rsidRPr="00490602" w:rsidRDefault="00FE2667" w:rsidP="00490602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08.244.0024.2241</w:t>
      </w:r>
      <w:r w:rsidR="00664FD2">
        <w:rPr>
          <w:rFonts w:ascii="Times New Roman" w:hAnsi="Times New Roman" w:cs="Times New Roman"/>
          <w:color w:val="000000"/>
        </w:rPr>
        <w:t xml:space="preserve"> -</w:t>
      </w:r>
      <w:r w:rsidRPr="00490602">
        <w:rPr>
          <w:rFonts w:ascii="Times New Roman" w:hAnsi="Times New Roman" w:cs="Times New Roman"/>
          <w:color w:val="000000"/>
        </w:rPr>
        <w:t>PISO VARIAVEL -PSE</w:t>
      </w:r>
      <w:r w:rsidRPr="00490602">
        <w:rPr>
          <w:rFonts w:ascii="Times New Roman" w:hAnsi="Times New Roman" w:cs="Times New Roman"/>
        </w:rPr>
        <w:tab/>
      </w:r>
    </w:p>
    <w:p w:rsidR="00664FD2" w:rsidRDefault="00664FD2" w:rsidP="00664FD2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629-</w:t>
      </w:r>
      <w:r w:rsidR="00FE2667" w:rsidRPr="00490602">
        <w:rPr>
          <w:rFonts w:ascii="Times New Roman" w:hAnsi="Times New Roman" w:cs="Times New Roman"/>
          <w:color w:val="000000"/>
        </w:rPr>
        <w:t>3.3.90.32.00</w:t>
      </w:r>
      <w:r>
        <w:rPr>
          <w:rFonts w:ascii="Times New Roman" w:hAnsi="Times New Roman" w:cs="Times New Roman"/>
          <w:color w:val="000000"/>
        </w:rPr>
        <w:t>-</w:t>
      </w:r>
      <w:r w:rsidRPr="00664FD2">
        <w:rPr>
          <w:rFonts w:ascii="Times New Roman" w:hAnsi="Times New Roman" w:cs="Times New Roman"/>
          <w:color w:val="000000"/>
        </w:rPr>
        <w:t xml:space="preserve"> </w:t>
      </w:r>
      <w:r w:rsidRPr="00490602">
        <w:rPr>
          <w:rFonts w:ascii="Times New Roman" w:hAnsi="Times New Roman" w:cs="Times New Roman"/>
          <w:color w:val="000000"/>
        </w:rPr>
        <w:t>material, bem ou serviço para distribuição gratu</w:t>
      </w:r>
      <w:r>
        <w:rPr>
          <w:rFonts w:ascii="Times New Roman" w:hAnsi="Times New Roman" w:cs="Times New Roman"/>
          <w:color w:val="000000"/>
        </w:rPr>
        <w:t>ita   7.432,05</w:t>
      </w:r>
    </w:p>
    <w:p w:rsidR="00FE2667" w:rsidRPr="00490602" w:rsidRDefault="00FE2667">
      <w:pPr>
        <w:widowControl w:val="0"/>
        <w:tabs>
          <w:tab w:val="left" w:pos="1695"/>
          <w:tab w:val="left" w:pos="2369"/>
          <w:tab w:val="left" w:pos="4530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630</w:t>
      </w:r>
      <w:r w:rsidR="00664FD2">
        <w:rPr>
          <w:rFonts w:ascii="Times New Roman" w:hAnsi="Times New Roman" w:cs="Times New Roman"/>
          <w:color w:val="000000"/>
        </w:rPr>
        <w:t>-</w:t>
      </w:r>
      <w:r w:rsidR="00664FD2" w:rsidRPr="00490602">
        <w:rPr>
          <w:rFonts w:ascii="Times New Roman" w:hAnsi="Times New Roman" w:cs="Times New Roman"/>
          <w:color w:val="000000"/>
        </w:rPr>
        <w:t>3.3.90.39.00</w:t>
      </w:r>
      <w:r w:rsidR="00664FD2">
        <w:rPr>
          <w:rFonts w:ascii="Times New Roman" w:hAnsi="Times New Roman" w:cs="Times New Roman"/>
          <w:color w:val="000000"/>
        </w:rPr>
        <w:t>-</w:t>
      </w:r>
      <w:r w:rsidR="00664FD2" w:rsidRPr="00490602">
        <w:rPr>
          <w:rFonts w:ascii="Times New Roman" w:hAnsi="Times New Roman" w:cs="Times New Roman"/>
          <w:color w:val="000000"/>
        </w:rPr>
        <w:t>outros serviços de terceiros - pessoa jurídic</w:t>
      </w:r>
      <w:r w:rsidR="00664FD2">
        <w:rPr>
          <w:rFonts w:ascii="Times New Roman" w:hAnsi="Times New Roman" w:cs="Times New Roman"/>
          <w:color w:val="000000"/>
        </w:rPr>
        <w:t xml:space="preserve">a          </w:t>
      </w:r>
      <w:r w:rsidRPr="00490602">
        <w:rPr>
          <w:rFonts w:ascii="Times New Roman" w:hAnsi="Times New Roman" w:cs="Times New Roman"/>
          <w:color w:val="000000"/>
        </w:rPr>
        <w:t>7.432,06</w:t>
      </w:r>
    </w:p>
    <w:p w:rsidR="00664FD2" w:rsidRPr="00490602" w:rsidRDefault="00FE2667" w:rsidP="00664FD2">
      <w:pPr>
        <w:widowControl w:val="0"/>
        <w:tabs>
          <w:tab w:val="left" w:pos="2369"/>
          <w:tab w:val="left" w:pos="3390"/>
          <w:tab w:val="left" w:pos="3645"/>
          <w:tab w:val="left" w:pos="4035"/>
          <w:tab w:val="left" w:pos="4530"/>
          <w:tab w:val="left" w:pos="9849"/>
          <w:tab w:val="left" w:pos="10395"/>
          <w:tab w:val="left" w:pos="10725"/>
          <w:tab w:val="left" w:pos="11042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FFFFFF"/>
        </w:rPr>
      </w:pPr>
      <w:r w:rsidRPr="00490602">
        <w:rPr>
          <w:rFonts w:ascii="Times New Roman" w:hAnsi="Times New Roman" w:cs="Times New Roman"/>
        </w:rPr>
        <w:tab/>
      </w:r>
    </w:p>
    <w:p w:rsidR="00FE2667" w:rsidRPr="00490602" w:rsidRDefault="00FE266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  <w:r w:rsidRPr="00490602">
        <w:rPr>
          <w:rFonts w:ascii="Times New Roman" w:hAnsi="Times New Roman" w:cs="Times New Roman"/>
          <w:color w:val="000000"/>
        </w:rPr>
        <w:t>Artigo 2o.- O crédito aberto na forma do artigo anterior será coberto com recursos</w:t>
      </w:r>
    </w:p>
    <w:p w:rsidR="00FE2667" w:rsidRPr="00490602" w:rsidRDefault="00FE266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provenientes de:</w:t>
      </w:r>
    </w:p>
    <w:p w:rsidR="00664FD2" w:rsidRDefault="00B72325" w:rsidP="00664FD2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w:pict>
          <v:rect id="_x0000_s1027" style="position:absolute;margin-left:74.95pt;margin-top:21.75pt;width:492.05pt;height:83.95pt;z-index:-2516572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8" style="position:absolute;margin-left:74.95pt;margin-top:253.1pt;width:475.5pt;height:39pt;z-index:-251656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29" style="position:absolute;z-index:-251655168;mso-position-horizontal-relative:page;mso-position-vertical-relative:page" from="74.4pt,762pt" to="571pt,762pt" o:allowincell="f" strokeweight=".5pt">
            <v:stroke dashstyle="1 1"/>
            <w10:wrap anchorx="page" anchory="page"/>
          </v:line>
        </w:pict>
      </w:r>
    </w:p>
    <w:p w:rsidR="00FE2667" w:rsidRPr="00490602" w:rsidRDefault="00664FD2" w:rsidP="00664FD2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Superávit Financeiro:                                            </w:t>
      </w:r>
      <w:r w:rsidR="00FE2667" w:rsidRPr="004906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E2667" w:rsidRPr="00490602">
        <w:rPr>
          <w:rFonts w:ascii="Times New Roman" w:hAnsi="Times New Roman" w:cs="Times New Roman"/>
        </w:rPr>
        <w:tab/>
      </w:r>
      <w:r w:rsidR="00FE2667" w:rsidRPr="00490602">
        <w:rPr>
          <w:rFonts w:ascii="Times New Roman" w:hAnsi="Times New Roman" w:cs="Times New Roman"/>
          <w:b/>
          <w:bCs/>
          <w:color w:val="000000"/>
        </w:rPr>
        <w:t>188.801,25</w:t>
      </w:r>
    </w:p>
    <w:p w:rsidR="00FE2667" w:rsidRPr="00490602" w:rsidRDefault="00FE2667" w:rsidP="00664FD2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  <w:color w:val="000000"/>
        </w:rPr>
        <w:t>Fontes de Recurso</w:t>
      </w:r>
      <w:r w:rsidR="00664FD2">
        <w:rPr>
          <w:rFonts w:ascii="Times New Roman" w:hAnsi="Times New Roman" w:cs="Times New Roman"/>
        </w:rPr>
        <w:t xml:space="preserve">                                                       </w:t>
      </w:r>
      <w:r w:rsidRPr="00490602">
        <w:rPr>
          <w:rFonts w:ascii="Times New Roman" w:hAnsi="Times New Roman" w:cs="Times New Roman"/>
          <w:color w:val="000000"/>
        </w:rPr>
        <w:t>2500</w:t>
      </w:r>
      <w:r w:rsidR="00664FD2">
        <w:rPr>
          <w:rFonts w:ascii="Times New Roman" w:hAnsi="Times New Roman" w:cs="Times New Roman"/>
          <w:color w:val="000000"/>
        </w:rPr>
        <w:t xml:space="preserve">  </w:t>
      </w:r>
      <w:r w:rsidRPr="00490602">
        <w:rPr>
          <w:rFonts w:ascii="Times New Roman" w:hAnsi="Times New Roman" w:cs="Times New Roman"/>
          <w:color w:val="000000"/>
        </w:rPr>
        <w:t>11.772,00</w:t>
      </w:r>
    </w:p>
    <w:p w:rsidR="00FE2667" w:rsidRPr="00490602" w:rsidRDefault="00FE2667" w:rsidP="00664FD2">
      <w:pPr>
        <w:widowControl w:val="0"/>
        <w:tabs>
          <w:tab w:val="left" w:pos="6433"/>
          <w:tab w:val="left" w:pos="7815"/>
          <w:tab w:val="left" w:pos="8309"/>
          <w:tab w:val="left" w:pos="9772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  <w:r w:rsidRPr="00490602">
        <w:rPr>
          <w:rFonts w:ascii="Times New Roman" w:hAnsi="Times New Roman" w:cs="Times New Roman"/>
          <w:color w:val="000000"/>
        </w:rPr>
        <w:t>2</w:t>
      </w:r>
      <w:r w:rsidR="00664FD2">
        <w:rPr>
          <w:rFonts w:ascii="Times New Roman" w:hAnsi="Times New Roman" w:cs="Times New Roman"/>
          <w:color w:val="000000"/>
        </w:rPr>
        <w:t xml:space="preserve"> </w:t>
      </w:r>
      <w:r w:rsidRPr="00490602">
        <w:rPr>
          <w:rFonts w:ascii="Times New Roman" w:hAnsi="Times New Roman" w:cs="Times New Roman"/>
          <w:color w:val="000000"/>
        </w:rPr>
        <w:t>660</w:t>
      </w:r>
      <w:r w:rsidR="00664FD2">
        <w:rPr>
          <w:rFonts w:ascii="Times New Roman" w:hAnsi="Times New Roman" w:cs="Times New Roman"/>
          <w:color w:val="000000"/>
        </w:rPr>
        <w:t xml:space="preserve">  </w:t>
      </w:r>
      <w:r w:rsidRPr="00490602">
        <w:rPr>
          <w:rFonts w:ascii="Times New Roman" w:hAnsi="Times New Roman" w:cs="Times New Roman"/>
          <w:color w:val="000000"/>
        </w:rPr>
        <w:t>142.401,46</w:t>
      </w:r>
    </w:p>
    <w:p w:rsidR="00FE2667" w:rsidRPr="00490602" w:rsidRDefault="00FE2667" w:rsidP="00664FD2">
      <w:pPr>
        <w:widowControl w:val="0"/>
        <w:tabs>
          <w:tab w:val="left" w:pos="6433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  <w:r w:rsidRPr="00490602">
        <w:rPr>
          <w:rFonts w:ascii="Times New Roman" w:hAnsi="Times New Roman" w:cs="Times New Roman"/>
          <w:color w:val="000000"/>
        </w:rPr>
        <w:t>2</w:t>
      </w:r>
      <w:r w:rsidR="00664FD2">
        <w:rPr>
          <w:rFonts w:ascii="Times New Roman" w:hAnsi="Times New Roman" w:cs="Times New Roman"/>
          <w:color w:val="000000"/>
        </w:rPr>
        <w:t xml:space="preserve"> </w:t>
      </w:r>
      <w:r w:rsidRPr="00490602">
        <w:rPr>
          <w:rFonts w:ascii="Times New Roman" w:hAnsi="Times New Roman" w:cs="Times New Roman"/>
          <w:color w:val="000000"/>
        </w:rPr>
        <w:t>661</w:t>
      </w:r>
      <w:r w:rsidR="00664FD2">
        <w:rPr>
          <w:rFonts w:ascii="Times New Roman" w:hAnsi="Times New Roman" w:cs="Times New Roman"/>
          <w:color w:val="000000"/>
        </w:rPr>
        <w:t xml:space="preserve">  </w:t>
      </w:r>
      <w:r w:rsidRPr="00490602">
        <w:rPr>
          <w:rFonts w:ascii="Times New Roman" w:hAnsi="Times New Roman" w:cs="Times New Roman"/>
          <w:color w:val="000000"/>
        </w:rPr>
        <w:t>14.864,11</w:t>
      </w:r>
    </w:p>
    <w:p w:rsidR="00FE2667" w:rsidRDefault="00664FD2">
      <w:pPr>
        <w:widowControl w:val="0"/>
        <w:tabs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FE2667" w:rsidRPr="00490602">
        <w:rPr>
          <w:rFonts w:ascii="Times New Roman" w:hAnsi="Times New Roman" w:cs="Times New Roman"/>
          <w:color w:val="000000"/>
        </w:rPr>
        <w:t>2665</w:t>
      </w:r>
      <w:r>
        <w:rPr>
          <w:rFonts w:ascii="Times New Roman" w:hAnsi="Times New Roman" w:cs="Times New Roman"/>
          <w:color w:val="000000"/>
        </w:rPr>
        <w:t xml:space="preserve">  </w:t>
      </w:r>
      <w:r w:rsidR="00FE2667" w:rsidRPr="00490602">
        <w:rPr>
          <w:rFonts w:ascii="Times New Roman" w:hAnsi="Times New Roman" w:cs="Times New Roman"/>
          <w:color w:val="000000"/>
        </w:rPr>
        <w:t>19.763,68</w:t>
      </w:r>
    </w:p>
    <w:p w:rsidR="00664FD2" w:rsidRDefault="00664FD2">
      <w:pPr>
        <w:widowControl w:val="0"/>
        <w:tabs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/>
        </w:rPr>
      </w:pPr>
    </w:p>
    <w:p w:rsidR="00664FD2" w:rsidRDefault="00664FD2">
      <w:pPr>
        <w:widowControl w:val="0"/>
        <w:tabs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</w:t>
      </w:r>
      <w:r w:rsidRPr="00490602">
        <w:rPr>
          <w:rFonts w:ascii="Times New Roman" w:hAnsi="Times New Roman" w:cs="Times New Roman"/>
          <w:color w:val="000000"/>
        </w:rPr>
        <w:t>Artigo 3o.- Esta lei entra em vigor na data de sua publicação.</w:t>
      </w:r>
    </w:p>
    <w:p w:rsidR="00664FD2" w:rsidRDefault="00664FD2">
      <w:pPr>
        <w:widowControl w:val="0"/>
        <w:tabs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/>
        </w:rPr>
      </w:pPr>
    </w:p>
    <w:p w:rsidR="00664FD2" w:rsidRDefault="00664FD2">
      <w:pPr>
        <w:widowControl w:val="0"/>
        <w:tabs>
          <w:tab w:val="left" w:pos="7815"/>
          <w:tab w:val="left" w:pos="8309"/>
          <w:tab w:val="left" w:pos="9861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/>
        </w:rPr>
      </w:pPr>
    </w:p>
    <w:p w:rsidR="00FE2667" w:rsidRPr="00490602" w:rsidRDefault="00FE2667">
      <w:pPr>
        <w:widowControl w:val="0"/>
        <w:tabs>
          <w:tab w:val="left" w:pos="4086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  <w:r w:rsidRPr="00490602">
        <w:rPr>
          <w:rFonts w:ascii="Times New Roman" w:hAnsi="Times New Roman" w:cs="Times New Roman"/>
          <w:color w:val="000000"/>
        </w:rPr>
        <w:t>CHUPINGUAIA, 21 de março de 2022</w:t>
      </w:r>
    </w:p>
    <w:p w:rsidR="00FE2667" w:rsidRPr="00490602" w:rsidRDefault="00FE2667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</w:p>
    <w:p w:rsidR="00FE2667" w:rsidRPr="00490602" w:rsidRDefault="00FE2667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</w:p>
    <w:p w:rsidR="00FE2667" w:rsidRPr="00490602" w:rsidRDefault="00FE2667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</w:p>
    <w:p w:rsidR="00FE2667" w:rsidRPr="00490602" w:rsidRDefault="00FE2667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</w:rPr>
      </w:pPr>
      <w:r w:rsidRPr="00490602">
        <w:rPr>
          <w:rFonts w:ascii="Times New Roman" w:hAnsi="Times New Roman" w:cs="Times New Roman"/>
        </w:rPr>
        <w:tab/>
      </w:r>
    </w:p>
    <w:sectPr w:rsidR="00FE2667" w:rsidRPr="00490602" w:rsidSect="00490602">
      <w:pgSz w:w="12240" w:h="15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pacingInWholePoints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useAnsiKerningPairs/>
    <w:cachedColBalance/>
  </w:compat>
  <w:rsids>
    <w:rsidRoot w:val="00F5140A"/>
    <w:rsid w:val="00490602"/>
    <w:rsid w:val="004A20D2"/>
    <w:rsid w:val="00664FD2"/>
    <w:rsid w:val="00B72325"/>
    <w:rsid w:val="00F5140A"/>
    <w:rsid w:val="00FE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4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Câmara</cp:lastModifiedBy>
  <cp:revision>2</cp:revision>
  <dcterms:created xsi:type="dcterms:W3CDTF">2022-03-24T15:58:00Z</dcterms:created>
  <dcterms:modified xsi:type="dcterms:W3CDTF">2022-03-24T15:58:00Z</dcterms:modified>
</cp:coreProperties>
</file>