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38" w:rsidRDefault="00405838" w:rsidP="00405838">
      <w:pPr>
        <w:pStyle w:val="NormalWeb"/>
        <w:jc w:val="center"/>
        <w:rPr>
          <w:rFonts w:eastAsia="Arial"/>
          <w:b/>
          <w:color w:val="000000"/>
          <w:u w:val="single"/>
        </w:rPr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E76676">
        <w:rPr>
          <w:rFonts w:eastAsia="Arial"/>
          <w:b/>
          <w:color w:val="000000"/>
          <w:u w:val="single"/>
        </w:rPr>
        <w:t>12</w:t>
      </w:r>
      <w:r w:rsidR="00217724">
        <w:rPr>
          <w:rFonts w:eastAsia="Arial"/>
          <w:b/>
          <w:color w:val="000000"/>
          <w:u w:val="single"/>
        </w:rPr>
        <w:t>6</w:t>
      </w:r>
      <w:r w:rsidRPr="00083E0D">
        <w:rPr>
          <w:rFonts w:eastAsia="Arial"/>
          <w:b/>
          <w:color w:val="000000"/>
          <w:u w:val="single"/>
        </w:rPr>
        <w:t>/20</w:t>
      </w:r>
      <w:r>
        <w:rPr>
          <w:rFonts w:eastAsia="Arial"/>
          <w:b/>
          <w:color w:val="000000"/>
          <w:u w:val="single"/>
        </w:rPr>
        <w:t>22</w:t>
      </w:r>
    </w:p>
    <w:p w:rsidR="00217724" w:rsidRPr="00CA7356" w:rsidRDefault="00217724" w:rsidP="00217724">
      <w:pPr>
        <w:pStyle w:val="NormalWeb"/>
        <w:jc w:val="both"/>
      </w:pPr>
      <w:r>
        <w:t>A</w:t>
      </w:r>
      <w:r w:rsidRPr="00CA7356">
        <w:t xml:space="preserve"> Vereadora que esta subscreve, com amparo no Regimento Interno, indica a seguinte medida de interesse público, a ser encaminhada ao </w:t>
      </w:r>
      <w:r>
        <w:t xml:space="preserve">Chefe do Poder Executivo </w:t>
      </w:r>
      <w:r w:rsidRPr="00CA7356">
        <w:t>Municipal para que dentro das possibilidades sejam tomadas as seguintes providências:</w:t>
      </w:r>
    </w:p>
    <w:p w:rsidR="00217724" w:rsidRDefault="00217724" w:rsidP="00217724">
      <w:pPr>
        <w:pStyle w:val="NormalWeb"/>
        <w:jc w:val="both"/>
      </w:pPr>
      <w:r>
        <w:t xml:space="preserve">Solicito que dentro das possibilidades, sejam instalados três pontos de espera de ônibus </w:t>
      </w:r>
      <w:proofErr w:type="gramStart"/>
      <w:r>
        <w:t>e</w:t>
      </w:r>
      <w:proofErr w:type="gramEnd"/>
      <w:r>
        <w:t xml:space="preserve"> carona na RO – 391, nas entradas da linha 85, linha 90 e saída do Distrito Guaporé sentido á Chupinguaia. </w:t>
      </w:r>
    </w:p>
    <w:p w:rsidR="00217724" w:rsidRDefault="00217724" w:rsidP="00217724">
      <w:pPr>
        <w:pStyle w:val="NormalWeb"/>
        <w:jc w:val="center"/>
        <w:rPr>
          <w:b/>
        </w:rPr>
      </w:pPr>
      <w:r w:rsidRPr="00563216">
        <w:rPr>
          <w:b/>
        </w:rPr>
        <w:t>Justificativa</w:t>
      </w:r>
    </w:p>
    <w:p w:rsidR="00217724" w:rsidRDefault="00217724" w:rsidP="00217724">
      <w:pPr>
        <w:pStyle w:val="NormalWeb"/>
        <w:jc w:val="both"/>
      </w:pPr>
      <w:r>
        <w:t>Esta solicitação se faz necessária, para proporcionar um pouco mais de conforto aos munícipes que precisam esperar ônibus ou</w:t>
      </w:r>
      <w:r w:rsidRPr="00645D5C">
        <w:t xml:space="preserve"> </w:t>
      </w:r>
      <w:r>
        <w:t>carona, pois não tem nenhum lugar para se abrigar na época das chuvas e calor.</w:t>
      </w:r>
    </w:p>
    <w:p w:rsidR="00217724" w:rsidRPr="00CA7356" w:rsidRDefault="00217724" w:rsidP="00217724">
      <w:pPr>
        <w:pStyle w:val="NormalWeb"/>
        <w:ind w:firstLine="708"/>
        <w:jc w:val="both"/>
      </w:pPr>
      <w:r w:rsidRPr="00CA7356">
        <w:t>Contando com o apoio dos nobres pares e atendimento por parte dos órgãos responsáveis</w:t>
      </w:r>
      <w:r>
        <w:t>,</w:t>
      </w:r>
      <w:r w:rsidRPr="00CA7356">
        <w:t xml:space="preserve"> antecipamos agradecimentos.</w:t>
      </w:r>
    </w:p>
    <w:p w:rsidR="00E76676" w:rsidRPr="00083E0D" w:rsidRDefault="00217724" w:rsidP="00217724">
      <w:pPr>
        <w:pStyle w:val="NormalWeb"/>
      </w:pPr>
      <w:r w:rsidRPr="001D14F3">
        <w:rPr>
          <w:sz w:val="22"/>
          <w:szCs w:val="22"/>
        </w:rPr>
        <w:t>Atenci</w:t>
      </w:r>
      <w:r>
        <w:rPr>
          <w:sz w:val="22"/>
          <w:szCs w:val="22"/>
        </w:rPr>
        <w:t>osamente;</w:t>
      </w:r>
      <w:r>
        <w:rPr>
          <w:b/>
          <w:sz w:val="20"/>
          <w:szCs w:val="20"/>
        </w:rPr>
        <w:t xml:space="preserve">           </w:t>
      </w:r>
    </w:p>
    <w:p w:rsidR="00405838" w:rsidRPr="0087331D" w:rsidRDefault="00405838" w:rsidP="00405838">
      <w:pPr>
        <w:pStyle w:val="NormalWeb"/>
        <w:jc w:val="right"/>
      </w:pPr>
      <w:r>
        <w:t xml:space="preserve">Chupinguaia, </w:t>
      </w:r>
      <w:r w:rsidR="00217724">
        <w:t>15</w:t>
      </w:r>
      <w:r>
        <w:t xml:space="preserve"> de </w:t>
      </w:r>
      <w:r w:rsidR="00E76676">
        <w:t>setembro</w:t>
      </w:r>
      <w:r>
        <w:t xml:space="preserve"> de 2022</w:t>
      </w:r>
    </w:p>
    <w:p w:rsidR="004B1ED0" w:rsidRPr="0087331D" w:rsidRDefault="004B1ED0" w:rsidP="004B1ED0">
      <w:pPr>
        <w:pStyle w:val="NormalWeb"/>
        <w:jc w:val="right"/>
      </w:pP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lang w:eastAsia="pt-BR"/>
        </w:rPr>
        <w:tab/>
        <w:t xml:space="preserve">    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Maria Aparecida da Costa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                                 Antônio Francisco Bertozzi</w:t>
      </w:r>
    </w:p>
    <w:p w:rsidR="00EC4708" w:rsidRPr="00CA7356" w:rsidRDefault="00EC4708" w:rsidP="00EC4708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  <w:t>Vereador</w:t>
      </w:r>
    </w:p>
    <w:p w:rsidR="00EC4708" w:rsidRPr="002C3B74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EC4708" w:rsidRPr="00CA7356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EC4708" w:rsidRPr="00CA7356" w:rsidRDefault="00EC4708" w:rsidP="00EC4708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EC4708" w:rsidRPr="0053302F" w:rsidRDefault="00EC4708" w:rsidP="00EC4708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53302F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EC4708" w:rsidRPr="0053302F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</w:t>
      </w:r>
      <w:r w:rsidR="003C4B2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EC4708" w:rsidRDefault="00EC4708" w:rsidP="00EC4708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r>
        <w:rPr>
          <w:rFonts w:ascii="Times New Roman" w:eastAsia="Arial" w:hAnsi="Times New Roman" w:cs="Times New Roman"/>
          <w:b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</w:p>
    <w:sectPr w:rsidR="00EC4708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FF8" w:rsidRDefault="00B12FF8" w:rsidP="00AB7653">
      <w:pPr>
        <w:spacing w:after="0" w:line="240" w:lineRule="auto"/>
      </w:pPr>
      <w:r>
        <w:separator/>
      </w:r>
    </w:p>
  </w:endnote>
  <w:endnote w:type="continuationSeparator" w:id="0">
    <w:p w:rsidR="00B12FF8" w:rsidRDefault="00B12FF8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FF8" w:rsidRDefault="00B12FF8" w:rsidP="00AB7653">
      <w:pPr>
        <w:spacing w:after="0" w:line="240" w:lineRule="auto"/>
      </w:pPr>
      <w:r>
        <w:separator/>
      </w:r>
    </w:p>
  </w:footnote>
  <w:footnote w:type="continuationSeparator" w:id="0">
    <w:p w:rsidR="00B12FF8" w:rsidRDefault="00B12FF8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35B19"/>
    <w:rsid w:val="000563E1"/>
    <w:rsid w:val="0006490F"/>
    <w:rsid w:val="00064D51"/>
    <w:rsid w:val="0008396B"/>
    <w:rsid w:val="00083E0D"/>
    <w:rsid w:val="00086125"/>
    <w:rsid w:val="00091014"/>
    <w:rsid w:val="00096CD4"/>
    <w:rsid w:val="000A02D1"/>
    <w:rsid w:val="000A2957"/>
    <w:rsid w:val="000A4E82"/>
    <w:rsid w:val="000B74EB"/>
    <w:rsid w:val="000C5CAC"/>
    <w:rsid w:val="000D4F0F"/>
    <w:rsid w:val="000D660B"/>
    <w:rsid w:val="000E0D70"/>
    <w:rsid w:val="000F35B6"/>
    <w:rsid w:val="000F6F81"/>
    <w:rsid w:val="00111F9A"/>
    <w:rsid w:val="00113E35"/>
    <w:rsid w:val="00116453"/>
    <w:rsid w:val="00125003"/>
    <w:rsid w:val="001311B0"/>
    <w:rsid w:val="001364A3"/>
    <w:rsid w:val="001377EC"/>
    <w:rsid w:val="00137DAD"/>
    <w:rsid w:val="00142000"/>
    <w:rsid w:val="00144884"/>
    <w:rsid w:val="00146B90"/>
    <w:rsid w:val="001573C0"/>
    <w:rsid w:val="0016169C"/>
    <w:rsid w:val="001772C7"/>
    <w:rsid w:val="001B490E"/>
    <w:rsid w:val="001D14F3"/>
    <w:rsid w:val="001D6285"/>
    <w:rsid w:val="001F0DCC"/>
    <w:rsid w:val="00214ED2"/>
    <w:rsid w:val="00216EF8"/>
    <w:rsid w:val="00217724"/>
    <w:rsid w:val="00231B3E"/>
    <w:rsid w:val="002347FE"/>
    <w:rsid w:val="00235551"/>
    <w:rsid w:val="0024290A"/>
    <w:rsid w:val="00244A3F"/>
    <w:rsid w:val="00251CEC"/>
    <w:rsid w:val="0026770D"/>
    <w:rsid w:val="00267D81"/>
    <w:rsid w:val="00271D1D"/>
    <w:rsid w:val="00272461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23425"/>
    <w:rsid w:val="003249D6"/>
    <w:rsid w:val="00326D3E"/>
    <w:rsid w:val="0032727F"/>
    <w:rsid w:val="00346A9D"/>
    <w:rsid w:val="00386027"/>
    <w:rsid w:val="00396BB2"/>
    <w:rsid w:val="003B0912"/>
    <w:rsid w:val="003B26A9"/>
    <w:rsid w:val="003B3F97"/>
    <w:rsid w:val="003B41E9"/>
    <w:rsid w:val="003B6D7E"/>
    <w:rsid w:val="003C47E9"/>
    <w:rsid w:val="003C4B27"/>
    <w:rsid w:val="003C66C2"/>
    <w:rsid w:val="003D63A1"/>
    <w:rsid w:val="003F26AD"/>
    <w:rsid w:val="003F3246"/>
    <w:rsid w:val="00403F5E"/>
    <w:rsid w:val="00405838"/>
    <w:rsid w:val="004109F4"/>
    <w:rsid w:val="00417710"/>
    <w:rsid w:val="0043421B"/>
    <w:rsid w:val="00443623"/>
    <w:rsid w:val="0045589A"/>
    <w:rsid w:val="0046668D"/>
    <w:rsid w:val="00480709"/>
    <w:rsid w:val="004912F3"/>
    <w:rsid w:val="004924E8"/>
    <w:rsid w:val="00496602"/>
    <w:rsid w:val="004A1AF0"/>
    <w:rsid w:val="004A1BF8"/>
    <w:rsid w:val="004A468B"/>
    <w:rsid w:val="004B0150"/>
    <w:rsid w:val="004B1ED0"/>
    <w:rsid w:val="004C71C2"/>
    <w:rsid w:val="004E517E"/>
    <w:rsid w:val="004F1A8E"/>
    <w:rsid w:val="004F1BF9"/>
    <w:rsid w:val="004F37C2"/>
    <w:rsid w:val="004F77B3"/>
    <w:rsid w:val="004F7B4A"/>
    <w:rsid w:val="005033EC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1A60"/>
    <w:rsid w:val="005A2D97"/>
    <w:rsid w:val="005C0E00"/>
    <w:rsid w:val="005C66C1"/>
    <w:rsid w:val="005C704F"/>
    <w:rsid w:val="005D4EE9"/>
    <w:rsid w:val="005E14B6"/>
    <w:rsid w:val="005F13CB"/>
    <w:rsid w:val="005F1AAC"/>
    <w:rsid w:val="00602782"/>
    <w:rsid w:val="00611B1B"/>
    <w:rsid w:val="0061280F"/>
    <w:rsid w:val="0062100B"/>
    <w:rsid w:val="00627593"/>
    <w:rsid w:val="006370D5"/>
    <w:rsid w:val="0064561C"/>
    <w:rsid w:val="006633D1"/>
    <w:rsid w:val="006664FD"/>
    <w:rsid w:val="00670E1E"/>
    <w:rsid w:val="006901C7"/>
    <w:rsid w:val="00692B7C"/>
    <w:rsid w:val="006962E9"/>
    <w:rsid w:val="006A41B0"/>
    <w:rsid w:val="006A7F7A"/>
    <w:rsid w:val="006C3F95"/>
    <w:rsid w:val="006C6796"/>
    <w:rsid w:val="006D4BC2"/>
    <w:rsid w:val="006E32AF"/>
    <w:rsid w:val="006F5794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D425B"/>
    <w:rsid w:val="007E2FED"/>
    <w:rsid w:val="007E4D57"/>
    <w:rsid w:val="007E6B2A"/>
    <w:rsid w:val="007F0CA7"/>
    <w:rsid w:val="007F1B91"/>
    <w:rsid w:val="00800D79"/>
    <w:rsid w:val="008141CB"/>
    <w:rsid w:val="00814597"/>
    <w:rsid w:val="008432C9"/>
    <w:rsid w:val="008451AF"/>
    <w:rsid w:val="00846036"/>
    <w:rsid w:val="00847247"/>
    <w:rsid w:val="00851AB5"/>
    <w:rsid w:val="008606A2"/>
    <w:rsid w:val="0087331D"/>
    <w:rsid w:val="00894902"/>
    <w:rsid w:val="008B2A3A"/>
    <w:rsid w:val="008B5DDA"/>
    <w:rsid w:val="008D4083"/>
    <w:rsid w:val="008D7DC4"/>
    <w:rsid w:val="00901557"/>
    <w:rsid w:val="00906AD7"/>
    <w:rsid w:val="00933797"/>
    <w:rsid w:val="0093772D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098D"/>
    <w:rsid w:val="009F1E6B"/>
    <w:rsid w:val="00A011B2"/>
    <w:rsid w:val="00A103D0"/>
    <w:rsid w:val="00A211DC"/>
    <w:rsid w:val="00A25192"/>
    <w:rsid w:val="00A27044"/>
    <w:rsid w:val="00A30F42"/>
    <w:rsid w:val="00A553C3"/>
    <w:rsid w:val="00A56297"/>
    <w:rsid w:val="00A6021D"/>
    <w:rsid w:val="00A729AE"/>
    <w:rsid w:val="00A86934"/>
    <w:rsid w:val="00AA028F"/>
    <w:rsid w:val="00AA5486"/>
    <w:rsid w:val="00AB7653"/>
    <w:rsid w:val="00AC0A3A"/>
    <w:rsid w:val="00AD4D0E"/>
    <w:rsid w:val="00AE0E9C"/>
    <w:rsid w:val="00AF4401"/>
    <w:rsid w:val="00AF5078"/>
    <w:rsid w:val="00B05DB3"/>
    <w:rsid w:val="00B12FF8"/>
    <w:rsid w:val="00B273F1"/>
    <w:rsid w:val="00B37616"/>
    <w:rsid w:val="00B46094"/>
    <w:rsid w:val="00B624C1"/>
    <w:rsid w:val="00B659FD"/>
    <w:rsid w:val="00B8384A"/>
    <w:rsid w:val="00B860BB"/>
    <w:rsid w:val="00B955E6"/>
    <w:rsid w:val="00BA6134"/>
    <w:rsid w:val="00BB0984"/>
    <w:rsid w:val="00BD4E99"/>
    <w:rsid w:val="00BF0F60"/>
    <w:rsid w:val="00BF1B75"/>
    <w:rsid w:val="00BF65A1"/>
    <w:rsid w:val="00C04537"/>
    <w:rsid w:val="00C06BF3"/>
    <w:rsid w:val="00C22A73"/>
    <w:rsid w:val="00C23AA9"/>
    <w:rsid w:val="00C300DC"/>
    <w:rsid w:val="00C32717"/>
    <w:rsid w:val="00C32EEB"/>
    <w:rsid w:val="00C472FD"/>
    <w:rsid w:val="00C52D63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E60"/>
    <w:rsid w:val="00D34A5A"/>
    <w:rsid w:val="00D51B0A"/>
    <w:rsid w:val="00D5413E"/>
    <w:rsid w:val="00D70AB9"/>
    <w:rsid w:val="00D770E7"/>
    <w:rsid w:val="00D80B07"/>
    <w:rsid w:val="00D82948"/>
    <w:rsid w:val="00D928CB"/>
    <w:rsid w:val="00D94A61"/>
    <w:rsid w:val="00D97FAA"/>
    <w:rsid w:val="00DA1D77"/>
    <w:rsid w:val="00DA75FB"/>
    <w:rsid w:val="00DC1017"/>
    <w:rsid w:val="00DC4598"/>
    <w:rsid w:val="00DD13DC"/>
    <w:rsid w:val="00DD2C69"/>
    <w:rsid w:val="00DD3079"/>
    <w:rsid w:val="00DD5B77"/>
    <w:rsid w:val="00DE278B"/>
    <w:rsid w:val="00DF4195"/>
    <w:rsid w:val="00E00974"/>
    <w:rsid w:val="00E00C20"/>
    <w:rsid w:val="00E07623"/>
    <w:rsid w:val="00E07FFE"/>
    <w:rsid w:val="00E1117B"/>
    <w:rsid w:val="00E12818"/>
    <w:rsid w:val="00E133DB"/>
    <w:rsid w:val="00E151C4"/>
    <w:rsid w:val="00E33C82"/>
    <w:rsid w:val="00E56230"/>
    <w:rsid w:val="00E7583F"/>
    <w:rsid w:val="00E76676"/>
    <w:rsid w:val="00E8029A"/>
    <w:rsid w:val="00E82EA2"/>
    <w:rsid w:val="00E837DB"/>
    <w:rsid w:val="00E95519"/>
    <w:rsid w:val="00EA4D9F"/>
    <w:rsid w:val="00EB0371"/>
    <w:rsid w:val="00EB68F1"/>
    <w:rsid w:val="00EC4708"/>
    <w:rsid w:val="00EC58C6"/>
    <w:rsid w:val="00EF5511"/>
    <w:rsid w:val="00F06F27"/>
    <w:rsid w:val="00F1219C"/>
    <w:rsid w:val="00F46620"/>
    <w:rsid w:val="00F50E1C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0D9A"/>
    <w:rsid w:val="00FE1289"/>
    <w:rsid w:val="00FF389E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786453-9544-4487-AA14-2FCEC476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BF637-24CC-4EB8-991D-EDDEEA94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2022-09-15T12:43:00Z</cp:lastPrinted>
  <dcterms:created xsi:type="dcterms:W3CDTF">2022-09-26T12:12:00Z</dcterms:created>
  <dcterms:modified xsi:type="dcterms:W3CDTF">2022-09-26T12:12:00Z</dcterms:modified>
</cp:coreProperties>
</file>