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A363" w14:textId="20978C97" w:rsidR="0075522B" w:rsidRPr="0075522B" w:rsidRDefault="0075522B" w:rsidP="0075522B">
      <w:pPr>
        <w:pStyle w:val="Ttulo1"/>
        <w:rPr>
          <w:rFonts w:ascii="Arial" w:hAnsi="Arial" w:cs="Arial"/>
          <w:b/>
          <w:bCs/>
          <w:color w:val="auto"/>
          <w:sz w:val="24"/>
          <w:szCs w:val="24"/>
        </w:rPr>
      </w:pPr>
      <w:r w:rsidRPr="0075522B">
        <w:rPr>
          <w:rFonts w:ascii="Arial" w:hAnsi="Arial" w:cs="Arial"/>
          <w:color w:val="auto"/>
          <w:sz w:val="24"/>
          <w:szCs w:val="24"/>
        </w:rPr>
        <w:t xml:space="preserve">                           </w:t>
      </w:r>
      <w:r w:rsidRPr="0075522B">
        <w:rPr>
          <w:rFonts w:ascii="Arial" w:hAnsi="Arial" w:cs="Arial"/>
          <w:b/>
          <w:bCs/>
          <w:color w:val="auto"/>
          <w:sz w:val="24"/>
          <w:szCs w:val="24"/>
        </w:rPr>
        <w:t xml:space="preserve">PROJETO DE </w:t>
      </w:r>
      <w:r w:rsidRPr="0075522B">
        <w:rPr>
          <w:rFonts w:ascii="Arial" w:hAnsi="Arial" w:cs="Arial"/>
          <w:b/>
          <w:bCs/>
          <w:color w:val="auto"/>
          <w:sz w:val="24"/>
          <w:szCs w:val="24"/>
        </w:rPr>
        <w:t xml:space="preserve"> RESOLUÇÃO N°</w:t>
      </w:r>
      <w:r w:rsidRPr="0075522B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00</w:t>
      </w:r>
      <w:r w:rsidRPr="0075522B">
        <w:rPr>
          <w:rFonts w:ascii="Arial" w:hAnsi="Arial" w:cs="Arial"/>
          <w:b/>
          <w:bCs/>
          <w:color w:val="auto"/>
          <w:sz w:val="24"/>
          <w:szCs w:val="24"/>
          <w:u w:val="single"/>
        </w:rPr>
        <w:t>8</w:t>
      </w:r>
      <w:r w:rsidRPr="0075522B">
        <w:rPr>
          <w:rFonts w:ascii="Arial" w:hAnsi="Arial" w:cs="Arial"/>
          <w:b/>
          <w:bCs/>
          <w:color w:val="auto"/>
          <w:sz w:val="24"/>
          <w:szCs w:val="24"/>
        </w:rPr>
        <w:t>/ 202</w:t>
      </w:r>
      <w:r w:rsidRPr="0075522B">
        <w:rPr>
          <w:rFonts w:ascii="Arial" w:hAnsi="Arial" w:cs="Arial"/>
          <w:b/>
          <w:bCs/>
          <w:color w:val="auto"/>
          <w:sz w:val="24"/>
          <w:szCs w:val="24"/>
        </w:rPr>
        <w:t>5</w:t>
      </w:r>
    </w:p>
    <w:p w14:paraId="665B09B8" w14:textId="77777777" w:rsidR="0075522B" w:rsidRDefault="0075522B" w:rsidP="0075522B">
      <w:pPr>
        <w:pStyle w:val="Ttulo1"/>
      </w:pPr>
    </w:p>
    <w:p w14:paraId="4D90C251" w14:textId="77777777" w:rsidR="0075522B" w:rsidRDefault="0075522B" w:rsidP="0075522B">
      <w:pPr>
        <w:pStyle w:val="Corpodetexto"/>
        <w:spacing w:before="8"/>
        <w:rPr>
          <w:sz w:val="21"/>
        </w:rPr>
      </w:pPr>
    </w:p>
    <w:p w14:paraId="457B7B89" w14:textId="77777777" w:rsidR="0075522B" w:rsidRDefault="0075522B" w:rsidP="0075522B">
      <w:pPr>
        <w:pStyle w:val="Corpodetexto"/>
        <w:spacing w:line="247" w:lineRule="auto"/>
        <w:ind w:left="3700" w:right="203"/>
      </w:pPr>
      <w:r>
        <w:t>“DISPÕE SOBRE A FILIAÇÃO DESTA CÂMARA MUNICIPAL À</w:t>
      </w:r>
      <w:r>
        <w:rPr>
          <w:spacing w:val="-57"/>
        </w:rPr>
        <w:t xml:space="preserve"> </w:t>
      </w:r>
      <w:r>
        <w:t>ASSOCIAÇÃO BRASILEIRA DE CAMARAS MUNICIPAIS”.ABRACAM.</w:t>
      </w:r>
    </w:p>
    <w:p w14:paraId="2D3F1601" w14:textId="77777777" w:rsidR="0075522B" w:rsidRDefault="0075522B" w:rsidP="0075522B">
      <w:pPr>
        <w:pStyle w:val="Corpodetexto"/>
        <w:rPr>
          <w:sz w:val="26"/>
        </w:rPr>
      </w:pPr>
    </w:p>
    <w:p w14:paraId="683BF908" w14:textId="48A461C5" w:rsidR="0075522B" w:rsidRDefault="0075522B" w:rsidP="0075522B">
      <w:pPr>
        <w:ind w:firstLine="1701"/>
        <w:jc w:val="both"/>
        <w:rPr>
          <w:b/>
          <w:sz w:val="24"/>
          <w:szCs w:val="24"/>
          <w:lang w:val="pt-BR"/>
        </w:rPr>
      </w:pPr>
      <w:r>
        <w:rPr>
          <w:sz w:val="26"/>
        </w:rPr>
        <w:t xml:space="preserve">         </w:t>
      </w:r>
    </w:p>
    <w:p w14:paraId="5FCD8B7C" w14:textId="77777777" w:rsidR="0075522B" w:rsidRDefault="0075522B" w:rsidP="0075522B">
      <w:pPr>
        <w:pStyle w:val="Corpodetexto"/>
        <w:rPr>
          <w:sz w:val="26"/>
        </w:rPr>
      </w:pPr>
    </w:p>
    <w:p w14:paraId="6B6CFD3E" w14:textId="77777777" w:rsidR="0075522B" w:rsidRDefault="0075522B" w:rsidP="0075522B">
      <w:pPr>
        <w:pStyle w:val="Corpodetexto"/>
        <w:spacing w:before="4"/>
        <w:rPr>
          <w:sz w:val="34"/>
        </w:rPr>
      </w:pPr>
    </w:p>
    <w:p w14:paraId="4F3C34A0" w14:textId="77777777" w:rsidR="0075522B" w:rsidRPr="00DE515F" w:rsidRDefault="0075522B" w:rsidP="0075522B">
      <w:pPr>
        <w:pStyle w:val="Corpodetexto"/>
        <w:spacing w:before="1" w:line="247" w:lineRule="auto"/>
        <w:ind w:left="100"/>
        <w:rPr>
          <w:rFonts w:ascii="Arial" w:hAnsi="Arial" w:cs="Arial"/>
        </w:rPr>
      </w:pPr>
      <w:r w:rsidRPr="00DE515F">
        <w:rPr>
          <w:rFonts w:ascii="Arial" w:hAnsi="Arial" w:cs="Arial"/>
        </w:rPr>
        <w:t>Art. 1° - A Câmara Municipal de Chupinguaia / RO fica filiada a ABRACAM –Associação Brasileira de</w:t>
      </w:r>
      <w:r w:rsidRPr="00DE515F">
        <w:rPr>
          <w:rFonts w:ascii="Arial" w:hAnsi="Arial" w:cs="Arial"/>
          <w:spacing w:val="1"/>
        </w:rPr>
        <w:t xml:space="preserve"> </w:t>
      </w:r>
      <w:r w:rsidRPr="00DE515F">
        <w:rPr>
          <w:rFonts w:ascii="Arial" w:hAnsi="Arial" w:cs="Arial"/>
        </w:rPr>
        <w:t>Câmaras</w:t>
      </w:r>
      <w:r w:rsidRPr="00DE515F">
        <w:rPr>
          <w:rFonts w:ascii="Arial" w:hAnsi="Arial" w:cs="Arial"/>
          <w:spacing w:val="-2"/>
        </w:rPr>
        <w:t xml:space="preserve"> </w:t>
      </w:r>
      <w:r w:rsidRPr="00DE515F">
        <w:rPr>
          <w:rFonts w:ascii="Arial" w:hAnsi="Arial" w:cs="Arial"/>
        </w:rPr>
        <w:t>Municipais,</w:t>
      </w:r>
      <w:r w:rsidRPr="00DE515F">
        <w:rPr>
          <w:rFonts w:ascii="Arial" w:hAnsi="Arial" w:cs="Arial"/>
          <w:spacing w:val="-1"/>
        </w:rPr>
        <w:t xml:space="preserve"> </w:t>
      </w:r>
      <w:r w:rsidRPr="00DE515F">
        <w:rPr>
          <w:rFonts w:ascii="Arial" w:hAnsi="Arial" w:cs="Arial"/>
        </w:rPr>
        <w:t>inscrita</w:t>
      </w:r>
      <w:r w:rsidRPr="00DE515F">
        <w:rPr>
          <w:rFonts w:ascii="Arial" w:hAnsi="Arial" w:cs="Arial"/>
          <w:spacing w:val="-1"/>
        </w:rPr>
        <w:t xml:space="preserve"> </w:t>
      </w:r>
      <w:r w:rsidRPr="00DE515F">
        <w:rPr>
          <w:rFonts w:ascii="Arial" w:hAnsi="Arial" w:cs="Arial"/>
        </w:rPr>
        <w:t>no</w:t>
      </w:r>
      <w:r w:rsidRPr="00DE515F">
        <w:rPr>
          <w:rFonts w:ascii="Arial" w:hAnsi="Arial" w:cs="Arial"/>
          <w:spacing w:val="-2"/>
        </w:rPr>
        <w:t xml:space="preserve"> </w:t>
      </w:r>
      <w:r w:rsidRPr="00DE515F">
        <w:rPr>
          <w:rFonts w:ascii="Arial" w:hAnsi="Arial" w:cs="Arial"/>
        </w:rPr>
        <w:t>CNPJ</w:t>
      </w:r>
      <w:r w:rsidRPr="00DE515F">
        <w:rPr>
          <w:rFonts w:ascii="Arial" w:hAnsi="Arial" w:cs="Arial"/>
          <w:spacing w:val="-1"/>
        </w:rPr>
        <w:t xml:space="preserve"> </w:t>
      </w:r>
      <w:r w:rsidRPr="00DE515F">
        <w:rPr>
          <w:rFonts w:ascii="Arial" w:hAnsi="Arial" w:cs="Arial"/>
        </w:rPr>
        <w:t>sob</w:t>
      </w:r>
      <w:r w:rsidRPr="00DE515F">
        <w:rPr>
          <w:rFonts w:ascii="Arial" w:hAnsi="Arial" w:cs="Arial"/>
          <w:spacing w:val="-1"/>
        </w:rPr>
        <w:t xml:space="preserve"> </w:t>
      </w:r>
      <w:r w:rsidRPr="00DE515F">
        <w:rPr>
          <w:rFonts w:ascii="Arial" w:hAnsi="Arial" w:cs="Arial"/>
        </w:rPr>
        <w:t>o</w:t>
      </w:r>
      <w:r w:rsidRPr="00DE515F">
        <w:rPr>
          <w:rFonts w:ascii="Arial" w:hAnsi="Arial" w:cs="Arial"/>
          <w:spacing w:val="-1"/>
        </w:rPr>
        <w:t xml:space="preserve"> </w:t>
      </w:r>
      <w:r w:rsidRPr="00DE515F">
        <w:rPr>
          <w:rFonts w:ascii="Arial" w:hAnsi="Arial" w:cs="Arial"/>
        </w:rPr>
        <w:t>n°.03.047.782/0001-02,</w:t>
      </w:r>
      <w:r w:rsidRPr="00DE515F">
        <w:rPr>
          <w:rFonts w:ascii="Arial" w:hAnsi="Arial" w:cs="Arial"/>
          <w:spacing w:val="-2"/>
        </w:rPr>
        <w:t xml:space="preserve"> </w:t>
      </w:r>
      <w:r w:rsidRPr="00DE515F">
        <w:rPr>
          <w:rFonts w:ascii="Arial" w:hAnsi="Arial" w:cs="Arial"/>
        </w:rPr>
        <w:t>com</w:t>
      </w:r>
      <w:r w:rsidRPr="00DE515F">
        <w:rPr>
          <w:rFonts w:ascii="Arial" w:hAnsi="Arial" w:cs="Arial"/>
          <w:spacing w:val="-1"/>
        </w:rPr>
        <w:t xml:space="preserve"> </w:t>
      </w:r>
      <w:r w:rsidRPr="00DE515F">
        <w:rPr>
          <w:rFonts w:ascii="Arial" w:hAnsi="Arial" w:cs="Arial"/>
        </w:rPr>
        <w:t>sede</w:t>
      </w:r>
      <w:r w:rsidRPr="00DE515F">
        <w:rPr>
          <w:rFonts w:ascii="Arial" w:hAnsi="Arial" w:cs="Arial"/>
          <w:spacing w:val="-1"/>
        </w:rPr>
        <w:t xml:space="preserve"> </w:t>
      </w:r>
      <w:r w:rsidRPr="00DE515F">
        <w:rPr>
          <w:rFonts w:ascii="Arial" w:hAnsi="Arial" w:cs="Arial"/>
        </w:rPr>
        <w:t>na</w:t>
      </w:r>
      <w:r w:rsidRPr="00DE515F">
        <w:rPr>
          <w:rFonts w:ascii="Arial" w:hAnsi="Arial" w:cs="Arial"/>
          <w:spacing w:val="-1"/>
        </w:rPr>
        <w:t xml:space="preserve"> </w:t>
      </w:r>
      <w:r w:rsidRPr="00DE515F">
        <w:rPr>
          <w:rFonts w:ascii="Arial" w:hAnsi="Arial" w:cs="Arial"/>
        </w:rPr>
        <w:t>cidade</w:t>
      </w:r>
      <w:r w:rsidRPr="00DE515F">
        <w:rPr>
          <w:rFonts w:ascii="Arial" w:hAnsi="Arial" w:cs="Arial"/>
          <w:spacing w:val="-2"/>
        </w:rPr>
        <w:t xml:space="preserve"> </w:t>
      </w:r>
      <w:r w:rsidRPr="00DE515F">
        <w:rPr>
          <w:rFonts w:ascii="Arial" w:hAnsi="Arial" w:cs="Arial"/>
        </w:rPr>
        <w:t>de</w:t>
      </w:r>
      <w:r w:rsidRPr="00DE515F">
        <w:rPr>
          <w:rFonts w:ascii="Arial" w:hAnsi="Arial" w:cs="Arial"/>
          <w:spacing w:val="-1"/>
        </w:rPr>
        <w:t xml:space="preserve"> </w:t>
      </w:r>
      <w:r w:rsidRPr="00DE515F">
        <w:rPr>
          <w:rFonts w:ascii="Arial" w:hAnsi="Arial" w:cs="Arial"/>
        </w:rPr>
        <w:t>Brasília-DF.</w:t>
      </w:r>
    </w:p>
    <w:p w14:paraId="53BBB6C4" w14:textId="77777777" w:rsidR="0075522B" w:rsidRPr="00DE515F" w:rsidRDefault="0075522B" w:rsidP="0075522B">
      <w:pPr>
        <w:pStyle w:val="Corpodetexto"/>
        <w:rPr>
          <w:rFonts w:ascii="Arial" w:hAnsi="Arial" w:cs="Arial"/>
          <w:sz w:val="21"/>
        </w:rPr>
      </w:pPr>
    </w:p>
    <w:p w14:paraId="635F5278" w14:textId="77777777" w:rsidR="0075522B" w:rsidRPr="00DE515F" w:rsidRDefault="0075522B" w:rsidP="0075522B">
      <w:pPr>
        <w:pStyle w:val="Corpodetexto"/>
        <w:spacing w:line="247" w:lineRule="auto"/>
        <w:ind w:left="100" w:right="112"/>
        <w:rPr>
          <w:rFonts w:ascii="Arial" w:hAnsi="Arial" w:cs="Arial"/>
        </w:rPr>
      </w:pPr>
      <w:r w:rsidRPr="00DE515F">
        <w:rPr>
          <w:rFonts w:ascii="Arial" w:hAnsi="Arial" w:cs="Arial"/>
        </w:rPr>
        <w:t>Parágrafo Único – A Câmara Municipal contribuirá, mensalmente, com R$ 600,00 (seiscentos reais), reajustado anualmente de acordo com o índice de inflação.</w:t>
      </w:r>
    </w:p>
    <w:p w14:paraId="5AEBBA8E" w14:textId="77777777" w:rsidR="0075522B" w:rsidRPr="00DE515F" w:rsidRDefault="0075522B" w:rsidP="0075522B">
      <w:pPr>
        <w:pStyle w:val="Corpodetexto"/>
        <w:rPr>
          <w:rFonts w:ascii="Arial" w:hAnsi="Arial" w:cs="Arial"/>
          <w:sz w:val="21"/>
        </w:rPr>
      </w:pPr>
    </w:p>
    <w:p w14:paraId="2060C82F" w14:textId="77777777" w:rsidR="0075522B" w:rsidRPr="00DE515F" w:rsidRDefault="0075522B" w:rsidP="0075522B">
      <w:pPr>
        <w:pStyle w:val="Corpodetexto"/>
        <w:spacing w:line="247" w:lineRule="auto"/>
        <w:ind w:left="100" w:right="98"/>
        <w:rPr>
          <w:rFonts w:ascii="Arial" w:hAnsi="Arial" w:cs="Arial"/>
        </w:rPr>
      </w:pPr>
      <w:r w:rsidRPr="00DE515F">
        <w:rPr>
          <w:rFonts w:ascii="Arial" w:hAnsi="Arial" w:cs="Arial"/>
        </w:rPr>
        <w:t>Art. 2° - O pagamento da contribuição será efetuado através de cobrança bancária, débito em conta ou ordem</w:t>
      </w:r>
      <w:r w:rsidRPr="00DE515F">
        <w:rPr>
          <w:rFonts w:ascii="Arial" w:hAnsi="Arial" w:cs="Arial"/>
          <w:spacing w:val="-57"/>
        </w:rPr>
        <w:t xml:space="preserve"> </w:t>
      </w:r>
      <w:r w:rsidRPr="00DE515F">
        <w:rPr>
          <w:rFonts w:ascii="Arial" w:hAnsi="Arial" w:cs="Arial"/>
        </w:rPr>
        <w:t>de pagamento.</w:t>
      </w:r>
    </w:p>
    <w:p w14:paraId="3BEC6A72" w14:textId="77777777" w:rsidR="0075522B" w:rsidRPr="00DE515F" w:rsidRDefault="0075522B" w:rsidP="0075522B">
      <w:pPr>
        <w:pStyle w:val="Corpodetexto"/>
        <w:rPr>
          <w:rFonts w:ascii="Arial" w:hAnsi="Arial" w:cs="Arial"/>
          <w:sz w:val="21"/>
        </w:rPr>
      </w:pPr>
    </w:p>
    <w:p w14:paraId="77BC7A2B" w14:textId="77777777" w:rsidR="0075522B" w:rsidRPr="00DE515F" w:rsidRDefault="0075522B" w:rsidP="0075522B">
      <w:pPr>
        <w:pStyle w:val="Corpodetexto"/>
        <w:spacing w:line="247" w:lineRule="auto"/>
        <w:ind w:left="100" w:right="964"/>
        <w:rPr>
          <w:rFonts w:ascii="Arial" w:hAnsi="Arial" w:cs="Arial"/>
        </w:rPr>
      </w:pPr>
      <w:r w:rsidRPr="00DE515F">
        <w:rPr>
          <w:rFonts w:ascii="Arial" w:hAnsi="Arial" w:cs="Arial"/>
        </w:rPr>
        <w:t>Art. 3° - As despesas decorrentes da presente Resolução, correrão por conta de dotações próprias do</w:t>
      </w:r>
      <w:r w:rsidRPr="00DE515F">
        <w:rPr>
          <w:rFonts w:ascii="Arial" w:hAnsi="Arial" w:cs="Arial"/>
          <w:spacing w:val="-57"/>
        </w:rPr>
        <w:t xml:space="preserve"> </w:t>
      </w:r>
      <w:r w:rsidRPr="00DE515F">
        <w:rPr>
          <w:rFonts w:ascii="Arial" w:hAnsi="Arial" w:cs="Arial"/>
        </w:rPr>
        <w:t>orçamento vigente.</w:t>
      </w:r>
    </w:p>
    <w:p w14:paraId="14A7ACE6" w14:textId="77777777" w:rsidR="0075522B" w:rsidRPr="00DE515F" w:rsidRDefault="0075522B" w:rsidP="0075522B">
      <w:pPr>
        <w:pStyle w:val="Corpodetexto"/>
        <w:rPr>
          <w:rFonts w:ascii="Arial" w:hAnsi="Arial" w:cs="Arial"/>
          <w:sz w:val="21"/>
        </w:rPr>
      </w:pPr>
    </w:p>
    <w:p w14:paraId="7FA0AEF8" w14:textId="77777777" w:rsidR="0075522B" w:rsidRPr="00DE515F" w:rsidRDefault="0075522B" w:rsidP="0075522B">
      <w:pPr>
        <w:pStyle w:val="Corpodetexto"/>
        <w:spacing w:before="1"/>
        <w:ind w:left="100"/>
        <w:rPr>
          <w:rFonts w:ascii="Arial" w:hAnsi="Arial" w:cs="Arial"/>
        </w:rPr>
      </w:pPr>
      <w:r w:rsidRPr="00DE515F">
        <w:rPr>
          <w:rFonts w:ascii="Arial" w:hAnsi="Arial" w:cs="Arial"/>
        </w:rPr>
        <w:t>Art. 4° -  Esta Resolução entra em vigor na data de sua publicação.</w:t>
      </w:r>
    </w:p>
    <w:p w14:paraId="526561DE" w14:textId="77777777" w:rsidR="0075522B" w:rsidRPr="00DE515F" w:rsidRDefault="0075522B" w:rsidP="0075522B">
      <w:pPr>
        <w:pStyle w:val="Corpodetexto"/>
        <w:spacing w:before="1"/>
        <w:ind w:left="100"/>
        <w:rPr>
          <w:rFonts w:ascii="Arial" w:hAnsi="Arial" w:cs="Arial"/>
        </w:rPr>
      </w:pPr>
    </w:p>
    <w:p w14:paraId="16687291" w14:textId="77777777" w:rsidR="0075522B" w:rsidRPr="00DE515F" w:rsidRDefault="0075522B" w:rsidP="0075522B">
      <w:pPr>
        <w:pStyle w:val="Corpodetexto"/>
        <w:spacing w:before="1"/>
        <w:ind w:left="100"/>
        <w:rPr>
          <w:rFonts w:ascii="Arial" w:hAnsi="Arial" w:cs="Arial"/>
        </w:rPr>
      </w:pPr>
    </w:p>
    <w:p w14:paraId="3FFFF440" w14:textId="0AB7388B" w:rsidR="0075522B" w:rsidRPr="00DE515F" w:rsidRDefault="0075522B" w:rsidP="0075522B">
      <w:pPr>
        <w:pStyle w:val="Corpodetexto"/>
        <w:spacing w:before="1"/>
        <w:ind w:left="100"/>
        <w:rPr>
          <w:rFonts w:ascii="Arial" w:hAnsi="Arial" w:cs="Arial"/>
        </w:rPr>
      </w:pPr>
      <w:r w:rsidRPr="00DE515F">
        <w:rPr>
          <w:rFonts w:ascii="Arial" w:hAnsi="Arial" w:cs="Arial"/>
        </w:rPr>
        <w:t xml:space="preserve">                                                            </w:t>
      </w:r>
      <w:r>
        <w:rPr>
          <w:rFonts w:ascii="Arial" w:hAnsi="Arial" w:cs="Arial"/>
        </w:rPr>
        <w:t xml:space="preserve">                            </w:t>
      </w:r>
      <w:r w:rsidRPr="00DE515F">
        <w:rPr>
          <w:rFonts w:ascii="Arial" w:hAnsi="Arial" w:cs="Arial"/>
        </w:rPr>
        <w:t xml:space="preserve"> Chupinguaia / RO </w:t>
      </w:r>
      <w:r>
        <w:rPr>
          <w:rFonts w:ascii="Arial" w:hAnsi="Arial" w:cs="Arial"/>
        </w:rPr>
        <w:t>05</w:t>
      </w:r>
      <w:r w:rsidRPr="00DE515F">
        <w:rPr>
          <w:rFonts w:ascii="Arial" w:hAnsi="Arial" w:cs="Arial"/>
        </w:rPr>
        <w:t xml:space="preserve"> de maio de 202</w:t>
      </w:r>
      <w:r>
        <w:rPr>
          <w:rFonts w:ascii="Arial" w:hAnsi="Arial" w:cs="Arial"/>
        </w:rPr>
        <w:t>5</w:t>
      </w:r>
      <w:r w:rsidRPr="00DE515F">
        <w:rPr>
          <w:rFonts w:ascii="Arial" w:hAnsi="Arial" w:cs="Arial"/>
        </w:rPr>
        <w:t xml:space="preserve"> .</w:t>
      </w:r>
    </w:p>
    <w:p w14:paraId="594A1157" w14:textId="77777777" w:rsidR="0075522B" w:rsidRPr="00DE515F" w:rsidRDefault="0075522B" w:rsidP="0075522B">
      <w:pPr>
        <w:pStyle w:val="Corpodetexto"/>
        <w:rPr>
          <w:rFonts w:ascii="Arial" w:hAnsi="Arial" w:cs="Arial"/>
          <w:sz w:val="20"/>
        </w:rPr>
      </w:pPr>
    </w:p>
    <w:p w14:paraId="09882B7F" w14:textId="77777777" w:rsidR="0075522B" w:rsidRPr="00DE515F" w:rsidRDefault="0075522B" w:rsidP="0075522B">
      <w:pPr>
        <w:pStyle w:val="Corpodetexto"/>
        <w:rPr>
          <w:rFonts w:ascii="Arial" w:hAnsi="Arial" w:cs="Arial"/>
          <w:sz w:val="20"/>
        </w:rPr>
      </w:pPr>
    </w:p>
    <w:p w14:paraId="47F96866" w14:textId="77777777" w:rsidR="0075522B" w:rsidRPr="00DE515F" w:rsidRDefault="0075522B" w:rsidP="0075522B">
      <w:pPr>
        <w:pStyle w:val="Corpodetexto"/>
        <w:rPr>
          <w:rFonts w:ascii="Arial" w:hAnsi="Arial" w:cs="Arial"/>
          <w:sz w:val="20"/>
        </w:rPr>
      </w:pPr>
    </w:p>
    <w:p w14:paraId="4626F2E9" w14:textId="77777777" w:rsidR="0075522B" w:rsidRPr="00DE515F" w:rsidRDefault="0075522B" w:rsidP="0075522B">
      <w:pPr>
        <w:pStyle w:val="Corpodetexto"/>
        <w:rPr>
          <w:rFonts w:ascii="Arial" w:hAnsi="Arial" w:cs="Arial"/>
          <w:sz w:val="20"/>
        </w:rPr>
      </w:pPr>
    </w:p>
    <w:p w14:paraId="5F41B706" w14:textId="77777777" w:rsidR="0075522B" w:rsidRPr="00DE515F" w:rsidRDefault="0075522B" w:rsidP="0075522B">
      <w:pPr>
        <w:pStyle w:val="Corpodetexto"/>
        <w:rPr>
          <w:rFonts w:ascii="Arial" w:hAnsi="Arial" w:cs="Arial"/>
          <w:sz w:val="20"/>
        </w:rPr>
      </w:pPr>
    </w:p>
    <w:p w14:paraId="77174DF9" w14:textId="77777777" w:rsidR="0075522B" w:rsidRPr="00DE515F" w:rsidRDefault="0075522B" w:rsidP="0075522B">
      <w:pPr>
        <w:pStyle w:val="Corpodetexto"/>
        <w:rPr>
          <w:rFonts w:ascii="Arial" w:hAnsi="Arial" w:cs="Arial"/>
          <w:sz w:val="20"/>
        </w:rPr>
      </w:pPr>
    </w:p>
    <w:p w14:paraId="54173FC5" w14:textId="77777777" w:rsidR="0075522B" w:rsidRPr="00DE515F" w:rsidRDefault="0075522B" w:rsidP="0075522B">
      <w:pPr>
        <w:pStyle w:val="Corpodetexto"/>
        <w:spacing w:before="11"/>
        <w:rPr>
          <w:rFonts w:ascii="Arial" w:hAnsi="Arial" w:cs="Arial"/>
          <w:sz w:val="12"/>
        </w:rPr>
      </w:pPr>
      <w:r w:rsidRPr="00DE515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FB666A6" wp14:editId="338CA72D">
                <wp:simplePos x="0" y="0"/>
                <wp:positionH relativeFrom="page">
                  <wp:posOffset>1989455</wp:posOffset>
                </wp:positionH>
                <wp:positionV relativeFrom="paragraph">
                  <wp:posOffset>122555</wp:posOffset>
                </wp:positionV>
                <wp:extent cx="35814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>
                            <a:gd name="T0" fmla="+- 0 3133 3133"/>
                            <a:gd name="T1" fmla="*/ T0 w 5640"/>
                            <a:gd name="T2" fmla="+- 0 8773 3133"/>
                            <a:gd name="T3" fmla="*/ T2 w 5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40">
                              <a:moveTo>
                                <a:pt x="0" y="0"/>
                              </a:moveTo>
                              <a:lnTo>
                                <a:pt x="5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CDCBB" id="Freeform 3" o:spid="_x0000_s1026" style="position:absolute;margin-left:156.65pt;margin-top:9.65pt;width:28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" path="m,l5640,e" filled="f" strokeweight=".48pt">
                <v:path arrowok="t" o:connecttype="custom" o:connectlocs="0,0;3581400,0" o:connectangles="0,0"/>
                <w10:wrap type="topAndBottom" anchorx="page"/>
              </v:shape>
            </w:pict>
          </mc:Fallback>
        </mc:AlternateContent>
      </w:r>
    </w:p>
    <w:p w14:paraId="1AF63B37" w14:textId="36F6867F" w:rsidR="0075522B" w:rsidRPr="00DE515F" w:rsidRDefault="0075522B" w:rsidP="0075522B">
      <w:pPr>
        <w:pStyle w:val="Corpodetexto"/>
        <w:spacing w:line="257" w:lineRule="exact"/>
        <w:ind w:left="2738" w:right="267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Gardell Vinicius de Lima</w:t>
      </w:r>
    </w:p>
    <w:p w14:paraId="734A6DDE" w14:textId="77777777" w:rsidR="0075522B" w:rsidRPr="00DE515F" w:rsidRDefault="0075522B" w:rsidP="0075522B">
      <w:pPr>
        <w:pStyle w:val="Corpodetexto"/>
        <w:ind w:right="2679"/>
        <w:rPr>
          <w:rFonts w:ascii="Arial" w:hAnsi="Arial" w:cs="Arial"/>
          <w:b/>
          <w:bCs/>
        </w:rPr>
      </w:pPr>
      <w:r w:rsidRPr="00DE515F">
        <w:rPr>
          <w:rFonts w:ascii="Arial" w:hAnsi="Arial" w:cs="Arial"/>
          <w:b/>
          <w:bCs/>
        </w:rPr>
        <w:t xml:space="preserve">                                    Presidente da Câmara Municipal d</w:t>
      </w:r>
      <w:r>
        <w:rPr>
          <w:rFonts w:ascii="Arial" w:hAnsi="Arial" w:cs="Arial"/>
          <w:b/>
          <w:bCs/>
        </w:rPr>
        <w:t xml:space="preserve">e </w:t>
      </w:r>
      <w:r w:rsidRPr="00DE515F">
        <w:rPr>
          <w:rFonts w:ascii="Arial" w:hAnsi="Arial" w:cs="Arial"/>
          <w:b/>
          <w:bCs/>
        </w:rPr>
        <w:t>Chupinguaia</w:t>
      </w:r>
    </w:p>
    <w:p w14:paraId="0965C308" w14:textId="07FABB15" w:rsidR="0075522B" w:rsidRPr="00DE515F" w:rsidRDefault="0075522B" w:rsidP="0075522B">
      <w:pPr>
        <w:rPr>
          <w:b/>
          <w:bCs/>
        </w:rPr>
        <w:sectPr w:rsidR="0075522B" w:rsidRPr="00DE515F" w:rsidSect="0075522B">
          <w:headerReference w:type="default" r:id="rId5"/>
          <w:footerReference w:type="default" r:id="rId6"/>
          <w:pgSz w:w="11910" w:h="16840"/>
          <w:pgMar w:top="840" w:right="640" w:bottom="280" w:left="580" w:header="720" w:footer="720" w:gutter="0"/>
          <w:cols w:space="720"/>
        </w:sectPr>
      </w:pPr>
      <w:r w:rsidRPr="00DE515F">
        <w:rPr>
          <w:b/>
          <w:bCs/>
        </w:rPr>
        <w:t xml:space="preserve">                                                                                  Biênio 202</w:t>
      </w:r>
      <w:r>
        <w:rPr>
          <w:b/>
          <w:bCs/>
        </w:rPr>
        <w:t>5</w:t>
      </w:r>
      <w:r w:rsidRPr="00DE515F">
        <w:rPr>
          <w:b/>
          <w:bCs/>
        </w:rPr>
        <w:t>/202</w:t>
      </w:r>
      <w:r>
        <w:rPr>
          <w:b/>
          <w:bCs/>
        </w:rPr>
        <w:t>6</w:t>
      </w:r>
    </w:p>
    <w:p w14:paraId="1FF7B43E" w14:textId="77777777" w:rsidR="0075522B" w:rsidRDefault="0075522B" w:rsidP="0075522B">
      <w:pPr>
        <w:pStyle w:val="Corpodetexto"/>
        <w:spacing w:before="4"/>
        <w:rPr>
          <w:sz w:val="13"/>
        </w:rPr>
      </w:pPr>
    </w:p>
    <w:p w14:paraId="7CCA7A0C" w14:textId="77777777" w:rsidR="0075522B" w:rsidRPr="0075522B" w:rsidRDefault="0075522B" w:rsidP="0075522B">
      <w:pPr>
        <w:pStyle w:val="Ttulo1"/>
        <w:spacing w:before="90"/>
        <w:rPr>
          <w:rFonts w:ascii="Arial" w:hAnsi="Arial" w:cs="Arial"/>
          <w:b/>
          <w:bCs/>
          <w:color w:val="auto"/>
          <w:sz w:val="24"/>
          <w:szCs w:val="24"/>
        </w:rPr>
      </w:pPr>
      <w:r w:rsidRPr="0075522B">
        <w:rPr>
          <w:rFonts w:ascii="Arial" w:hAnsi="Arial" w:cs="Arial"/>
          <w:b/>
          <w:bCs/>
          <w:color w:val="auto"/>
          <w:sz w:val="24"/>
          <w:szCs w:val="24"/>
        </w:rPr>
        <w:t>Exposição de Motivos:</w:t>
      </w:r>
    </w:p>
    <w:p w14:paraId="7EB92228" w14:textId="77777777" w:rsidR="0075522B" w:rsidRDefault="0075522B" w:rsidP="0075522B">
      <w:pPr>
        <w:pStyle w:val="Corpodetexto"/>
        <w:spacing w:before="8"/>
        <w:rPr>
          <w:b/>
          <w:sz w:val="21"/>
        </w:rPr>
      </w:pPr>
    </w:p>
    <w:p w14:paraId="1F6045DB" w14:textId="77777777" w:rsidR="0075522B" w:rsidRDefault="0075522B" w:rsidP="0075522B">
      <w:pPr>
        <w:pStyle w:val="Corpodetexto"/>
        <w:spacing w:line="247" w:lineRule="auto"/>
        <w:ind w:left="100" w:right="193"/>
      </w:pPr>
      <w:r>
        <w:rPr>
          <w:b/>
        </w:rPr>
        <w:t xml:space="preserve">A ABRACAM </w:t>
      </w:r>
      <w:r>
        <w:t>foi fundada em 1999 em Congresso Brasileiro de Câmaras Municipais realizado em</w:t>
      </w:r>
      <w:r>
        <w:rPr>
          <w:spacing w:val="1"/>
        </w:rPr>
        <w:t xml:space="preserve"> </w:t>
      </w:r>
      <w:r>
        <w:t>Brasília/DF. É uma entidade de representação institucional e tem como finalidade primordial, o</w:t>
      </w:r>
      <w:r>
        <w:rPr>
          <w:spacing w:val="1"/>
        </w:rPr>
        <w:t xml:space="preserve"> </w:t>
      </w:r>
      <w:r>
        <w:t>fortalecimento do Poder Legislativo Municipal e a busca pela qualificação dos seus vereadores e servidores,</w:t>
      </w:r>
      <w:r>
        <w:rPr>
          <w:spacing w:val="-57"/>
        </w:rPr>
        <w:t xml:space="preserve"> </w:t>
      </w:r>
      <w:r>
        <w:t>como forma de conscientizá-los para uma atividade parlamentar mais eficaz, voltada para a ética, a</w:t>
      </w:r>
      <w:r>
        <w:rPr>
          <w:spacing w:val="1"/>
        </w:rPr>
        <w:t xml:space="preserve"> </w:t>
      </w:r>
      <w:r>
        <w:t>probidade, a harmonia, a criatividade e a independência do Poder Legislativo.</w:t>
      </w:r>
    </w:p>
    <w:p w14:paraId="4B6496A2" w14:textId="77777777" w:rsidR="0075522B" w:rsidRDefault="0075522B" w:rsidP="0075522B">
      <w:pPr>
        <w:pStyle w:val="Corpodetexto"/>
        <w:spacing w:before="3"/>
        <w:rPr>
          <w:sz w:val="21"/>
        </w:rPr>
      </w:pPr>
    </w:p>
    <w:p w14:paraId="6CF3A7E8" w14:textId="77777777" w:rsidR="0075522B" w:rsidRDefault="0075522B" w:rsidP="0075522B">
      <w:pPr>
        <w:pStyle w:val="Corpodetexto"/>
        <w:spacing w:line="247" w:lineRule="auto"/>
        <w:ind w:left="100" w:right="433"/>
      </w:pPr>
      <w:r>
        <w:rPr>
          <w:b/>
        </w:rPr>
        <w:t xml:space="preserve">A MISSÃO DA ABRACAM </w:t>
      </w:r>
      <w:r>
        <w:t>é congregar as Câmaras Municipais, fortalecendo o Poder Legislativo</w:t>
      </w:r>
      <w:r>
        <w:rPr>
          <w:spacing w:val="1"/>
        </w:rPr>
        <w:t xml:space="preserve"> </w:t>
      </w:r>
      <w:r>
        <w:t>Municipal através da prática eficiente de suas funções constitucionais, preservando e lutando pelo</w:t>
      </w:r>
      <w:r>
        <w:rPr>
          <w:spacing w:val="1"/>
        </w:rPr>
        <w:t xml:space="preserve"> </w:t>
      </w:r>
      <w:r>
        <w:t>alargamento da autonomia municipal e representar as Câmaras, de forma institucional, juntos aos poderes</w:t>
      </w:r>
      <w:r>
        <w:rPr>
          <w:spacing w:val="-57"/>
        </w:rPr>
        <w:t xml:space="preserve"> </w:t>
      </w:r>
      <w:r>
        <w:t>constituídos da União, Estados e Municípios.</w:t>
      </w:r>
    </w:p>
    <w:p w14:paraId="5A7D4E10" w14:textId="77777777" w:rsidR="0075522B" w:rsidRDefault="0075522B" w:rsidP="0075522B">
      <w:pPr>
        <w:pStyle w:val="Corpodetexto"/>
        <w:spacing w:before="2"/>
        <w:rPr>
          <w:sz w:val="21"/>
        </w:rPr>
      </w:pPr>
    </w:p>
    <w:p w14:paraId="1428B37A" w14:textId="77777777" w:rsidR="0075522B" w:rsidRDefault="0075522B" w:rsidP="0075522B">
      <w:pPr>
        <w:pStyle w:val="Corpodetexto"/>
        <w:spacing w:line="247" w:lineRule="auto"/>
        <w:ind w:left="100" w:right="846"/>
      </w:pPr>
      <w:r>
        <w:rPr>
          <w:b/>
        </w:rPr>
        <w:t xml:space="preserve">VISÃO DA ABRACAM </w:t>
      </w:r>
      <w:r>
        <w:t>é ser percebida como a maior entidade nacional na defesa da autonomia do</w:t>
      </w:r>
      <w:r>
        <w:rPr>
          <w:spacing w:val="-57"/>
        </w:rPr>
        <w:t xml:space="preserve"> </w:t>
      </w:r>
      <w:r>
        <w:t>Legislativo Municipal.</w:t>
      </w:r>
    </w:p>
    <w:p w14:paraId="787A05DD" w14:textId="77777777" w:rsidR="0075522B" w:rsidRDefault="0075522B" w:rsidP="0075522B">
      <w:pPr>
        <w:pStyle w:val="Corpodetexto"/>
        <w:rPr>
          <w:sz w:val="21"/>
        </w:rPr>
      </w:pPr>
    </w:p>
    <w:p w14:paraId="7C3FF87A" w14:textId="77777777" w:rsidR="0075522B" w:rsidRPr="0075522B" w:rsidRDefault="0075522B" w:rsidP="0075522B">
      <w:pPr>
        <w:pStyle w:val="Ttulo1"/>
        <w:rPr>
          <w:rFonts w:ascii="Arial" w:hAnsi="Arial" w:cs="Arial"/>
          <w:b/>
          <w:bCs/>
          <w:color w:val="auto"/>
          <w:sz w:val="24"/>
          <w:szCs w:val="24"/>
        </w:rPr>
      </w:pPr>
      <w:r w:rsidRPr="0075522B">
        <w:rPr>
          <w:rFonts w:ascii="Arial" w:hAnsi="Arial" w:cs="Arial"/>
          <w:b/>
          <w:bCs/>
          <w:color w:val="auto"/>
          <w:sz w:val="24"/>
          <w:szCs w:val="24"/>
        </w:rPr>
        <w:t>OBJETIVOS</w:t>
      </w:r>
      <w:r w:rsidRPr="0075522B">
        <w:rPr>
          <w:rFonts w:ascii="Arial" w:hAnsi="Arial" w:cs="Arial"/>
          <w:b/>
          <w:bCs/>
          <w:color w:val="auto"/>
          <w:spacing w:val="-1"/>
          <w:sz w:val="24"/>
          <w:szCs w:val="24"/>
        </w:rPr>
        <w:t xml:space="preserve"> </w:t>
      </w:r>
      <w:r w:rsidRPr="0075522B">
        <w:rPr>
          <w:rFonts w:ascii="Arial" w:hAnsi="Arial" w:cs="Arial"/>
          <w:b/>
          <w:bCs/>
          <w:color w:val="auto"/>
          <w:sz w:val="24"/>
          <w:szCs w:val="24"/>
        </w:rPr>
        <w:t>INSTITUCIONAIS:</w:t>
      </w:r>
    </w:p>
    <w:p w14:paraId="3D2C50A3" w14:textId="77777777" w:rsidR="0075522B" w:rsidRDefault="0075522B" w:rsidP="0075522B">
      <w:pPr>
        <w:pStyle w:val="Corpodetexto"/>
        <w:spacing w:before="7"/>
        <w:rPr>
          <w:sz w:val="21"/>
        </w:rPr>
      </w:pPr>
    </w:p>
    <w:p w14:paraId="681E61D7" w14:textId="77777777" w:rsidR="0075522B" w:rsidRDefault="0075522B" w:rsidP="0075522B">
      <w:pPr>
        <w:pStyle w:val="Corpodetexto"/>
        <w:spacing w:before="1" w:line="456" w:lineRule="auto"/>
        <w:ind w:left="100" w:right="4852"/>
      </w:pPr>
      <w:r>
        <w:t>Operacional: Congregar as Câmaras Municipais</w:t>
      </w:r>
      <w:r>
        <w:rPr>
          <w:spacing w:val="1"/>
        </w:rPr>
        <w:t xml:space="preserve"> </w:t>
      </w:r>
      <w:r>
        <w:t>Estratégico:</w:t>
      </w:r>
      <w:r>
        <w:rPr>
          <w:spacing w:val="-4"/>
        </w:rPr>
        <w:t xml:space="preserve"> </w:t>
      </w:r>
      <w:r>
        <w:t>Fortalecer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Poder</w:t>
      </w:r>
      <w:r>
        <w:rPr>
          <w:spacing w:val="-4"/>
        </w:rPr>
        <w:t xml:space="preserve"> </w:t>
      </w:r>
      <w:r>
        <w:t>Legislativo</w:t>
      </w:r>
      <w:r>
        <w:rPr>
          <w:spacing w:val="-3"/>
        </w:rPr>
        <w:t xml:space="preserve"> </w:t>
      </w:r>
      <w:r>
        <w:t>Municipal</w:t>
      </w:r>
    </w:p>
    <w:p w14:paraId="709C7322" w14:textId="77777777" w:rsidR="0075522B" w:rsidRDefault="0075522B" w:rsidP="0075522B">
      <w:pPr>
        <w:pStyle w:val="Corpodetexto"/>
        <w:spacing w:before="1" w:line="456" w:lineRule="auto"/>
        <w:ind w:left="100" w:right="2033"/>
      </w:pPr>
      <w:r>
        <w:t>Tático: Cumprir com mais eficiência, eficácia e efetividade suas funções constitucionais;</w:t>
      </w:r>
      <w:r>
        <w:rPr>
          <w:spacing w:val="-57"/>
        </w:rPr>
        <w:t xml:space="preserve"> </w:t>
      </w:r>
      <w:r>
        <w:t>Político: Garantir aos cidadãos uma prestação de serviços com excelência;</w:t>
      </w:r>
    </w:p>
    <w:p w14:paraId="3CF9CD1F" w14:textId="77777777" w:rsidR="0075522B" w:rsidRDefault="0075522B" w:rsidP="0075522B">
      <w:pPr>
        <w:pStyle w:val="Corpodetexto"/>
        <w:spacing w:before="2" w:line="247" w:lineRule="auto"/>
        <w:ind w:left="100" w:right="265"/>
      </w:pPr>
      <w:r>
        <w:t>Filosófico: Promover a manutenção do sistema político, onde as ações dos municípios visem sempre o bem</w:t>
      </w:r>
      <w:r>
        <w:rPr>
          <w:spacing w:val="-57"/>
        </w:rPr>
        <w:t xml:space="preserve"> </w:t>
      </w:r>
      <w:r>
        <w:t>comum.</w:t>
      </w:r>
    </w:p>
    <w:p w14:paraId="563EFC25" w14:textId="77777777" w:rsidR="0075522B" w:rsidRDefault="0075522B" w:rsidP="0075522B">
      <w:pPr>
        <w:pStyle w:val="Corpodetexto"/>
        <w:rPr>
          <w:sz w:val="26"/>
        </w:rPr>
      </w:pPr>
    </w:p>
    <w:p w14:paraId="495C0822" w14:textId="77777777" w:rsidR="0075522B" w:rsidRDefault="0075522B" w:rsidP="0075522B">
      <w:pPr>
        <w:pStyle w:val="Corpodetexto"/>
        <w:rPr>
          <w:sz w:val="26"/>
        </w:rPr>
      </w:pPr>
    </w:p>
    <w:p w14:paraId="6AB0E162" w14:textId="77777777" w:rsidR="0075522B" w:rsidRPr="0075522B" w:rsidRDefault="0075522B" w:rsidP="0075522B">
      <w:pPr>
        <w:pStyle w:val="Ttulo1"/>
        <w:spacing w:before="169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5522B">
        <w:rPr>
          <w:rFonts w:ascii="Arial" w:hAnsi="Arial" w:cs="Arial"/>
          <w:b/>
          <w:bCs/>
          <w:color w:val="000000" w:themeColor="text1"/>
          <w:sz w:val="24"/>
          <w:szCs w:val="24"/>
        </w:rPr>
        <w:t>CONQUISTAS</w:t>
      </w:r>
    </w:p>
    <w:p w14:paraId="1EC34F0F" w14:textId="77777777" w:rsidR="0075522B" w:rsidRDefault="0075522B" w:rsidP="0075522B">
      <w:pPr>
        <w:pStyle w:val="Corpodetexto"/>
        <w:spacing w:before="7"/>
        <w:rPr>
          <w:b/>
          <w:sz w:val="21"/>
        </w:rPr>
      </w:pPr>
    </w:p>
    <w:p w14:paraId="45BCBFDA" w14:textId="77777777" w:rsidR="0075522B" w:rsidRDefault="0075522B" w:rsidP="0075522B">
      <w:pPr>
        <w:pStyle w:val="Corpodetexto"/>
        <w:spacing w:line="247" w:lineRule="auto"/>
        <w:ind w:left="100" w:right="273"/>
      </w:pPr>
      <w:r>
        <w:t>Importante salientar que os prefeitos brasileiros estão organizados através das suas associações regionais,</w:t>
      </w:r>
      <w:r>
        <w:rPr>
          <w:spacing w:val="1"/>
        </w:rPr>
        <w:t xml:space="preserve"> </w:t>
      </w:r>
      <w:r>
        <w:t>estaduais e nacionais. Desta forma torna-se necessário que a ABRACAM ocupe também seu espaço na</w:t>
      </w:r>
      <w:r>
        <w:rPr>
          <w:spacing w:val="1"/>
        </w:rPr>
        <w:t xml:space="preserve"> </w:t>
      </w:r>
      <w:r>
        <w:t>defesa da instituição Câmara Municipal, fortalecendo o Legislativo Municipal, valorizando o vereador, que</w:t>
      </w:r>
      <w:r>
        <w:rPr>
          <w:spacing w:val="-57"/>
        </w:rPr>
        <w:t xml:space="preserve"> </w:t>
      </w:r>
      <w:r>
        <w:t>sem sombra de dúvidas, representa a base da pirâmide política da Nação Brasileira.</w:t>
      </w:r>
    </w:p>
    <w:p w14:paraId="7518DA05" w14:textId="77777777" w:rsidR="0075522B" w:rsidRDefault="0075522B" w:rsidP="0075522B">
      <w:pPr>
        <w:pStyle w:val="Corpodetexto"/>
        <w:spacing w:before="2"/>
        <w:rPr>
          <w:sz w:val="21"/>
        </w:rPr>
      </w:pPr>
    </w:p>
    <w:p w14:paraId="5570EB20" w14:textId="77777777" w:rsidR="0075522B" w:rsidRDefault="0075522B" w:rsidP="0075522B">
      <w:pPr>
        <w:pStyle w:val="PargrafodaLista"/>
        <w:numPr>
          <w:ilvl w:val="0"/>
          <w:numId w:val="5"/>
        </w:numPr>
        <w:tabs>
          <w:tab w:val="left" w:pos="1080"/>
          <w:tab w:val="left" w:pos="1081"/>
        </w:tabs>
        <w:spacing w:line="247" w:lineRule="auto"/>
        <w:ind w:right="158" w:firstLine="0"/>
        <w:contextualSpacing w:val="0"/>
        <w:rPr>
          <w:sz w:val="24"/>
        </w:rPr>
      </w:pPr>
      <w:r>
        <w:rPr>
          <w:sz w:val="24"/>
        </w:rPr>
        <w:t>Várias foram as conquistas da ABRACAM, mas, especialmente, destacamos a aprovação da</w:t>
      </w:r>
      <w:r>
        <w:rPr>
          <w:spacing w:val="1"/>
          <w:sz w:val="24"/>
        </w:rPr>
        <w:t xml:space="preserve"> </w:t>
      </w:r>
      <w:r>
        <w:rPr>
          <w:sz w:val="24"/>
        </w:rPr>
        <w:t>Emenda Constitucional 25/2001 (Emenda AMIN), em que a ABRACAM foi importantíssima na discussão e</w:t>
      </w:r>
      <w:r>
        <w:rPr>
          <w:spacing w:val="-57"/>
          <w:sz w:val="24"/>
        </w:rPr>
        <w:t xml:space="preserve"> </w:t>
      </w:r>
      <w:r>
        <w:rPr>
          <w:sz w:val="24"/>
        </w:rPr>
        <w:t>aprovação da presente que garantiu recursos financeiros para manutenção das Câmaras Municipais.</w:t>
      </w:r>
    </w:p>
    <w:p w14:paraId="67F90776" w14:textId="77777777" w:rsidR="0075522B" w:rsidRDefault="0075522B" w:rsidP="0075522B">
      <w:pPr>
        <w:pStyle w:val="Corpodetexto"/>
        <w:spacing w:before="1"/>
        <w:rPr>
          <w:sz w:val="21"/>
        </w:rPr>
      </w:pPr>
    </w:p>
    <w:p w14:paraId="57A015BA" w14:textId="77777777" w:rsidR="0075522B" w:rsidRDefault="0075522B" w:rsidP="0075522B">
      <w:pPr>
        <w:pStyle w:val="PargrafodaLista"/>
        <w:numPr>
          <w:ilvl w:val="0"/>
          <w:numId w:val="5"/>
        </w:numPr>
        <w:tabs>
          <w:tab w:val="left" w:pos="1080"/>
          <w:tab w:val="left" w:pos="1081"/>
        </w:tabs>
        <w:spacing w:line="247" w:lineRule="auto"/>
        <w:ind w:right="267" w:firstLine="0"/>
        <w:contextualSpacing w:val="0"/>
        <w:rPr>
          <w:sz w:val="24"/>
        </w:rPr>
      </w:pPr>
      <w:r>
        <w:rPr>
          <w:sz w:val="24"/>
        </w:rPr>
        <w:t>A ABRACAM, como entidade representativa das Câmaras Municipais do Brasil teve uma</w:t>
      </w:r>
      <w:r>
        <w:rPr>
          <w:spacing w:val="1"/>
          <w:sz w:val="24"/>
        </w:rPr>
        <w:t xml:space="preserve"> </w:t>
      </w:r>
      <w:r>
        <w:rPr>
          <w:sz w:val="24"/>
        </w:rPr>
        <w:t>participação importantíssima no Senado Federal objetivando amenizar as perdas que poderiam ocorrer caso</w:t>
      </w:r>
      <w:r>
        <w:rPr>
          <w:spacing w:val="-57"/>
          <w:sz w:val="24"/>
        </w:rPr>
        <w:t xml:space="preserve"> </w:t>
      </w:r>
      <w:r>
        <w:rPr>
          <w:sz w:val="24"/>
        </w:rPr>
        <w:t>fosse aprovada a emenda aglutinativa PEC 333/04 oriunda da Câmara dos Deputados.</w:t>
      </w:r>
    </w:p>
    <w:p w14:paraId="336E74EF" w14:textId="77777777" w:rsidR="0075522B" w:rsidRDefault="0075522B" w:rsidP="0075522B">
      <w:pPr>
        <w:spacing w:line="247" w:lineRule="auto"/>
        <w:rPr>
          <w:sz w:val="24"/>
        </w:rPr>
        <w:sectPr w:rsidR="0075522B" w:rsidSect="0075522B">
          <w:headerReference w:type="default" r:id="rId7"/>
          <w:pgSz w:w="11910" w:h="16840"/>
          <w:pgMar w:top="2320" w:right="640" w:bottom="280" w:left="580" w:header="920" w:footer="0" w:gutter="0"/>
          <w:cols w:space="720"/>
        </w:sectPr>
      </w:pPr>
    </w:p>
    <w:p w14:paraId="2F88D209" w14:textId="77777777" w:rsidR="0075522B" w:rsidRDefault="0075522B" w:rsidP="0075522B">
      <w:pPr>
        <w:pStyle w:val="Corpodetexto"/>
        <w:spacing w:before="4"/>
        <w:rPr>
          <w:sz w:val="13"/>
        </w:rPr>
      </w:pPr>
    </w:p>
    <w:p w14:paraId="2EEE7B9D" w14:textId="77777777" w:rsidR="0075522B" w:rsidRDefault="0075522B" w:rsidP="0075522B">
      <w:pPr>
        <w:pStyle w:val="PargrafodaLista"/>
        <w:numPr>
          <w:ilvl w:val="0"/>
          <w:numId w:val="4"/>
        </w:numPr>
        <w:tabs>
          <w:tab w:val="left" w:pos="281"/>
          <w:tab w:val="left" w:pos="1080"/>
        </w:tabs>
        <w:spacing w:before="90" w:line="247" w:lineRule="auto"/>
        <w:ind w:right="566" w:firstLine="0"/>
        <w:contextualSpacing w:val="0"/>
        <w:rPr>
          <w:sz w:val="24"/>
        </w:rPr>
      </w:pPr>
      <w:r>
        <w:rPr>
          <w:b/>
          <w:sz w:val="24"/>
        </w:rPr>
        <w:t>-</w:t>
      </w:r>
      <w:r>
        <w:rPr>
          <w:b/>
          <w:sz w:val="24"/>
        </w:rPr>
        <w:tab/>
      </w:r>
      <w:r>
        <w:rPr>
          <w:sz w:val="24"/>
        </w:rPr>
        <w:t>Outra conquista foi o restabelecimento da autonomia das Câmaras Municipais para fixação do</w:t>
      </w:r>
      <w:r>
        <w:rPr>
          <w:spacing w:val="-57"/>
          <w:sz w:val="24"/>
        </w:rPr>
        <w:t xml:space="preserve"> </w:t>
      </w:r>
      <w:r>
        <w:rPr>
          <w:sz w:val="24"/>
        </w:rPr>
        <w:t>número de vereadores dentro dos limites de faixas populacionais de conformidade com a emenda</w:t>
      </w:r>
      <w:r>
        <w:rPr>
          <w:spacing w:val="1"/>
          <w:sz w:val="24"/>
        </w:rPr>
        <w:t xml:space="preserve"> </w:t>
      </w:r>
      <w:r>
        <w:rPr>
          <w:sz w:val="24"/>
        </w:rPr>
        <w:t>constitucional 058/2009.</w:t>
      </w:r>
    </w:p>
    <w:p w14:paraId="0E08EF6F" w14:textId="77777777" w:rsidR="0075522B" w:rsidRDefault="0075522B" w:rsidP="0075522B">
      <w:pPr>
        <w:pStyle w:val="Corpodetexto"/>
        <w:spacing w:before="1"/>
        <w:rPr>
          <w:sz w:val="21"/>
        </w:rPr>
      </w:pPr>
    </w:p>
    <w:p w14:paraId="07D62E0C" w14:textId="77777777" w:rsidR="0075522B" w:rsidRDefault="0075522B" w:rsidP="0075522B">
      <w:pPr>
        <w:pStyle w:val="PargrafodaLista"/>
        <w:numPr>
          <w:ilvl w:val="0"/>
          <w:numId w:val="4"/>
        </w:numPr>
        <w:tabs>
          <w:tab w:val="left" w:pos="281"/>
          <w:tab w:val="left" w:pos="1080"/>
        </w:tabs>
        <w:spacing w:line="247" w:lineRule="auto"/>
        <w:ind w:right="219" w:firstLine="0"/>
        <w:contextualSpacing w:val="0"/>
        <w:rPr>
          <w:sz w:val="24"/>
        </w:rPr>
      </w:pPr>
      <w:r>
        <w:rPr>
          <w:b/>
          <w:sz w:val="24"/>
        </w:rPr>
        <w:t>-</w:t>
      </w:r>
      <w:r>
        <w:rPr>
          <w:b/>
          <w:sz w:val="24"/>
        </w:rPr>
        <w:tab/>
      </w:r>
      <w:r>
        <w:rPr>
          <w:sz w:val="24"/>
        </w:rPr>
        <w:t>Informo ainda aos ilustres vereadores, que através do trabalho de convencimento da ABRACAM,</w:t>
      </w:r>
      <w:r>
        <w:rPr>
          <w:spacing w:val="-57"/>
          <w:sz w:val="24"/>
        </w:rPr>
        <w:t xml:space="preserve"> </w:t>
      </w:r>
      <w:r>
        <w:rPr>
          <w:sz w:val="24"/>
        </w:rPr>
        <w:t>fez com que o Senador Cyro Miranda, retirasse a PEC 035/2012, que tinha como objetivo extinguir o</w:t>
      </w:r>
      <w:r>
        <w:rPr>
          <w:spacing w:val="1"/>
          <w:sz w:val="24"/>
        </w:rPr>
        <w:t xml:space="preserve"> </w:t>
      </w:r>
      <w:r>
        <w:rPr>
          <w:sz w:val="24"/>
        </w:rPr>
        <w:t>subsídio dos vereadores de Cidades até 50 mil habitantes.</w:t>
      </w:r>
    </w:p>
    <w:p w14:paraId="3EB14918" w14:textId="77777777" w:rsidR="0075522B" w:rsidRDefault="0075522B" w:rsidP="0075522B">
      <w:pPr>
        <w:pStyle w:val="Corpodetexto"/>
        <w:spacing w:before="1"/>
        <w:rPr>
          <w:sz w:val="21"/>
        </w:rPr>
      </w:pPr>
    </w:p>
    <w:p w14:paraId="324DE32E" w14:textId="77777777" w:rsidR="0075522B" w:rsidRDefault="0075522B" w:rsidP="0075522B">
      <w:pPr>
        <w:pStyle w:val="PargrafodaLista"/>
        <w:numPr>
          <w:ilvl w:val="0"/>
          <w:numId w:val="4"/>
        </w:numPr>
        <w:tabs>
          <w:tab w:val="left" w:pos="281"/>
          <w:tab w:val="left" w:pos="1080"/>
        </w:tabs>
        <w:spacing w:line="247" w:lineRule="auto"/>
        <w:ind w:right="586" w:firstLine="0"/>
        <w:contextualSpacing w:val="0"/>
        <w:rPr>
          <w:sz w:val="24"/>
        </w:rPr>
      </w:pPr>
      <w:r>
        <w:rPr>
          <w:b/>
          <w:sz w:val="24"/>
        </w:rPr>
        <w:t>-</w:t>
      </w:r>
      <w:r>
        <w:rPr>
          <w:b/>
          <w:sz w:val="24"/>
        </w:rPr>
        <w:tab/>
      </w:r>
      <w:r>
        <w:rPr>
          <w:sz w:val="24"/>
        </w:rPr>
        <w:t>Através do trabalho da ABRACAM, foi possível a criação da Frente Parlamentar Mista do</w:t>
      </w:r>
      <w:r>
        <w:rPr>
          <w:spacing w:val="1"/>
          <w:sz w:val="24"/>
        </w:rPr>
        <w:t xml:space="preserve"> </w:t>
      </w:r>
      <w:r>
        <w:rPr>
          <w:sz w:val="24"/>
        </w:rPr>
        <w:t>Congresso Nacional, pelo fortalecimento das Câmaras Municipais e Vereadores, que tem como objetivo</w:t>
      </w:r>
      <w:r>
        <w:rPr>
          <w:spacing w:val="-57"/>
          <w:sz w:val="24"/>
        </w:rPr>
        <w:t xml:space="preserve"> </w:t>
      </w:r>
      <w:r>
        <w:rPr>
          <w:sz w:val="24"/>
        </w:rPr>
        <w:t>valorizar o Legislativo Municipal e fortalecer o canal de comunicação com os vereadores do Brasil.</w:t>
      </w:r>
    </w:p>
    <w:p w14:paraId="71111DCC" w14:textId="77777777" w:rsidR="0075522B" w:rsidRDefault="0075522B" w:rsidP="0075522B">
      <w:pPr>
        <w:pStyle w:val="Corpodetexto"/>
        <w:spacing w:before="1"/>
        <w:rPr>
          <w:sz w:val="21"/>
        </w:rPr>
      </w:pPr>
    </w:p>
    <w:p w14:paraId="38B0FCE4" w14:textId="77777777" w:rsidR="0075522B" w:rsidRDefault="0075522B" w:rsidP="0075522B">
      <w:pPr>
        <w:pStyle w:val="PargrafodaLista"/>
        <w:numPr>
          <w:ilvl w:val="0"/>
          <w:numId w:val="4"/>
        </w:numPr>
        <w:tabs>
          <w:tab w:val="left" w:pos="281"/>
          <w:tab w:val="left" w:pos="1080"/>
        </w:tabs>
        <w:spacing w:before="1" w:line="247" w:lineRule="auto"/>
        <w:ind w:right="220" w:firstLine="0"/>
        <w:contextualSpacing w:val="0"/>
        <w:rPr>
          <w:sz w:val="24"/>
        </w:rPr>
      </w:pPr>
      <w:r>
        <w:rPr>
          <w:b/>
          <w:sz w:val="24"/>
        </w:rPr>
        <w:t>-</w:t>
      </w:r>
      <w:r>
        <w:rPr>
          <w:b/>
          <w:sz w:val="24"/>
        </w:rPr>
        <w:tab/>
      </w:r>
      <w:r>
        <w:rPr>
          <w:sz w:val="24"/>
        </w:rPr>
        <w:t>Através do trabalho da ABRACAM junto aos ministros, conseguimos aprovar no STF o direito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vereadores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receber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décimo</w:t>
      </w:r>
      <w:r>
        <w:rPr>
          <w:spacing w:val="-1"/>
          <w:sz w:val="24"/>
        </w:rPr>
        <w:t xml:space="preserve"> </w:t>
      </w:r>
      <w:r>
        <w:rPr>
          <w:sz w:val="24"/>
        </w:rPr>
        <w:t>terceiro</w:t>
      </w:r>
      <w:r>
        <w:rPr>
          <w:spacing w:val="-1"/>
          <w:sz w:val="24"/>
        </w:rPr>
        <w:t xml:space="preserve"> </w:t>
      </w:r>
      <w:r>
        <w:rPr>
          <w:sz w:val="24"/>
        </w:rPr>
        <w:t>subsidio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um</w:t>
      </w:r>
      <w:r>
        <w:rPr>
          <w:spacing w:val="-1"/>
          <w:sz w:val="24"/>
        </w:rPr>
        <w:t xml:space="preserve"> </w:t>
      </w:r>
      <w:r>
        <w:rPr>
          <w:sz w:val="24"/>
        </w:rPr>
        <w:t>terço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férias.</w:t>
      </w:r>
      <w:r>
        <w:rPr>
          <w:spacing w:val="-1"/>
          <w:sz w:val="24"/>
        </w:rPr>
        <w:t xml:space="preserve"> </w:t>
      </w:r>
      <w:r>
        <w:rPr>
          <w:sz w:val="24"/>
        </w:rPr>
        <w:t>Ação</w:t>
      </w:r>
      <w:r>
        <w:rPr>
          <w:spacing w:val="-1"/>
          <w:sz w:val="24"/>
        </w:rPr>
        <w:t xml:space="preserve"> </w:t>
      </w:r>
      <w:r>
        <w:rPr>
          <w:sz w:val="24"/>
        </w:rPr>
        <w:t>julgada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dia</w:t>
      </w:r>
      <w:r>
        <w:rPr>
          <w:spacing w:val="-1"/>
          <w:sz w:val="24"/>
        </w:rPr>
        <w:t xml:space="preserve"> </w:t>
      </w:r>
      <w:r>
        <w:rPr>
          <w:sz w:val="24"/>
        </w:rPr>
        <w:t>01/02/2017.</w:t>
      </w:r>
    </w:p>
    <w:p w14:paraId="78E29250" w14:textId="77777777" w:rsidR="0075522B" w:rsidRDefault="0075522B" w:rsidP="0075522B">
      <w:pPr>
        <w:pStyle w:val="Corpodetexto"/>
        <w:rPr>
          <w:sz w:val="21"/>
        </w:rPr>
      </w:pPr>
    </w:p>
    <w:p w14:paraId="2713FEF3" w14:textId="77777777" w:rsidR="0075522B" w:rsidRDefault="0075522B" w:rsidP="0075522B">
      <w:pPr>
        <w:pStyle w:val="PargrafodaLista"/>
        <w:numPr>
          <w:ilvl w:val="0"/>
          <w:numId w:val="3"/>
        </w:numPr>
        <w:tabs>
          <w:tab w:val="left" w:pos="1080"/>
          <w:tab w:val="left" w:pos="1081"/>
        </w:tabs>
        <w:spacing w:line="247" w:lineRule="auto"/>
        <w:ind w:right="112" w:firstLine="0"/>
        <w:contextualSpacing w:val="0"/>
        <w:jc w:val="left"/>
        <w:rPr>
          <w:sz w:val="24"/>
        </w:rPr>
      </w:pPr>
      <w:r>
        <w:rPr>
          <w:sz w:val="24"/>
        </w:rPr>
        <w:t>Elaboração de estudo sobre os gastos das Câmaras Municipais, objetivando contrapor ao estudo do</w:t>
      </w:r>
      <w:r>
        <w:rPr>
          <w:spacing w:val="-57"/>
          <w:sz w:val="24"/>
        </w:rPr>
        <w:t xml:space="preserve"> </w:t>
      </w:r>
      <w:r>
        <w:rPr>
          <w:sz w:val="24"/>
        </w:rPr>
        <w:t>SEBRAE e Confederação das Associações Comerciais. (O peso das Câmaras Municipais em relação às</w:t>
      </w:r>
      <w:r>
        <w:rPr>
          <w:spacing w:val="1"/>
          <w:sz w:val="24"/>
        </w:rPr>
        <w:t xml:space="preserve"> </w:t>
      </w:r>
      <w:r>
        <w:rPr>
          <w:sz w:val="24"/>
        </w:rPr>
        <w:t>despesas dos Municípios Brasileiros é de apenas 2,78%).</w:t>
      </w:r>
    </w:p>
    <w:p w14:paraId="45287BBB" w14:textId="77777777" w:rsidR="0075522B" w:rsidRDefault="0075522B" w:rsidP="0075522B">
      <w:pPr>
        <w:pStyle w:val="Corpodetexto"/>
        <w:spacing w:before="1"/>
        <w:rPr>
          <w:sz w:val="21"/>
        </w:rPr>
      </w:pPr>
    </w:p>
    <w:p w14:paraId="3D1F8B67" w14:textId="77777777" w:rsidR="0075522B" w:rsidRDefault="0075522B" w:rsidP="0075522B">
      <w:pPr>
        <w:pStyle w:val="PargrafodaLista"/>
        <w:numPr>
          <w:ilvl w:val="0"/>
          <w:numId w:val="3"/>
        </w:numPr>
        <w:tabs>
          <w:tab w:val="left" w:pos="1080"/>
          <w:tab w:val="left" w:pos="1081"/>
        </w:tabs>
        <w:spacing w:line="247" w:lineRule="auto"/>
        <w:ind w:right="98" w:firstLine="0"/>
        <w:contextualSpacing w:val="0"/>
        <w:jc w:val="left"/>
        <w:rPr>
          <w:sz w:val="24"/>
        </w:rPr>
      </w:pPr>
      <w:r>
        <w:rPr>
          <w:sz w:val="24"/>
        </w:rPr>
        <w:t>A ABRACAM, é parceira das entidades de Prefeitos (ABM, CNM, FNP), na busca pela ampliação</w:t>
      </w:r>
      <w:r>
        <w:rPr>
          <w:spacing w:val="-57"/>
          <w:sz w:val="24"/>
        </w:rPr>
        <w:t xml:space="preserve"> </w:t>
      </w:r>
      <w:r>
        <w:rPr>
          <w:sz w:val="24"/>
        </w:rPr>
        <w:t>da autonomia municipal através de ações concretas de crescimento da receita dos municípios brasileiros.</w:t>
      </w:r>
    </w:p>
    <w:p w14:paraId="7E33B96B" w14:textId="77777777" w:rsidR="0075522B" w:rsidRDefault="0075522B" w:rsidP="0075522B">
      <w:pPr>
        <w:pStyle w:val="Corpodetexto"/>
        <w:rPr>
          <w:sz w:val="26"/>
        </w:rPr>
      </w:pPr>
    </w:p>
    <w:p w14:paraId="215D3742" w14:textId="77777777" w:rsidR="0075522B" w:rsidRDefault="0075522B" w:rsidP="0075522B">
      <w:pPr>
        <w:pStyle w:val="Corpodetexto"/>
        <w:rPr>
          <w:sz w:val="26"/>
        </w:rPr>
      </w:pPr>
    </w:p>
    <w:p w14:paraId="101D9C59" w14:textId="77777777" w:rsidR="0075522B" w:rsidRPr="0075522B" w:rsidRDefault="0075522B" w:rsidP="0075522B">
      <w:pPr>
        <w:pStyle w:val="Ttulo1"/>
        <w:spacing w:before="169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5522B">
        <w:rPr>
          <w:rFonts w:ascii="Arial" w:hAnsi="Arial" w:cs="Arial"/>
          <w:b/>
          <w:bCs/>
          <w:color w:val="000000" w:themeColor="text1"/>
          <w:sz w:val="24"/>
          <w:szCs w:val="24"/>
        </w:rPr>
        <w:t>Atualmente</w:t>
      </w:r>
      <w:r w:rsidRPr="0075522B">
        <w:rPr>
          <w:rFonts w:ascii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75522B">
        <w:rPr>
          <w:rFonts w:ascii="Arial" w:hAnsi="Arial" w:cs="Arial"/>
          <w:b/>
          <w:bCs/>
          <w:color w:val="000000" w:themeColor="text1"/>
          <w:sz w:val="24"/>
          <w:szCs w:val="24"/>
        </w:rPr>
        <w:t>a ABRACAM trabalha pela aprovação de três Propostas de Emendas Constitucionais:</w:t>
      </w:r>
    </w:p>
    <w:p w14:paraId="5B03ACBD" w14:textId="77777777" w:rsidR="0075522B" w:rsidRDefault="0075522B" w:rsidP="0075522B">
      <w:pPr>
        <w:pStyle w:val="Corpodetexto"/>
        <w:spacing w:before="7"/>
        <w:rPr>
          <w:sz w:val="21"/>
        </w:rPr>
      </w:pPr>
    </w:p>
    <w:p w14:paraId="3706C785" w14:textId="77777777" w:rsidR="0075522B" w:rsidRDefault="0075522B" w:rsidP="0075522B">
      <w:pPr>
        <w:pStyle w:val="Corpodetexto"/>
        <w:spacing w:before="1" w:line="247" w:lineRule="auto"/>
        <w:ind w:left="100" w:right="192" w:firstLine="60"/>
      </w:pPr>
      <w:r>
        <w:rPr>
          <w:b/>
        </w:rPr>
        <w:t>PEC 468/2010</w:t>
      </w:r>
      <w:r>
        <w:t>, que insere inciso IV ao art.60 da CF, para permitir que 20% das Câmaras Municipais possa</w:t>
      </w:r>
      <w:r>
        <w:rPr>
          <w:spacing w:val="-57"/>
        </w:rPr>
        <w:t xml:space="preserve"> </w:t>
      </w:r>
      <w:r>
        <w:t>ser autor de Proposta de Emenda Constitucional, assim como as Assembleias Legislativas Estaduais.</w:t>
      </w:r>
    </w:p>
    <w:p w14:paraId="1A2112A2" w14:textId="77777777" w:rsidR="0075522B" w:rsidRDefault="0075522B" w:rsidP="0075522B">
      <w:pPr>
        <w:pStyle w:val="Corpodetexto"/>
        <w:rPr>
          <w:sz w:val="21"/>
        </w:rPr>
      </w:pPr>
    </w:p>
    <w:p w14:paraId="01D4981D" w14:textId="77777777" w:rsidR="0075522B" w:rsidRDefault="0075522B" w:rsidP="0075522B">
      <w:pPr>
        <w:pStyle w:val="PargrafodaLista"/>
        <w:numPr>
          <w:ilvl w:val="0"/>
          <w:numId w:val="2"/>
        </w:numPr>
        <w:tabs>
          <w:tab w:val="left" w:pos="241"/>
        </w:tabs>
        <w:spacing w:line="247" w:lineRule="auto"/>
        <w:ind w:right="425" w:firstLine="0"/>
        <w:contextualSpacing w:val="0"/>
        <w:rPr>
          <w:sz w:val="24"/>
        </w:rPr>
      </w:pPr>
      <w:r>
        <w:rPr>
          <w:b/>
          <w:sz w:val="24"/>
        </w:rPr>
        <w:t>PEC 469/2010</w:t>
      </w:r>
      <w:r>
        <w:rPr>
          <w:sz w:val="24"/>
        </w:rPr>
        <w:t>, que insere inciso X ao art.l03 da CF/88, para permitir que 15% das Câmaras Municipais</w:t>
      </w:r>
      <w:r>
        <w:rPr>
          <w:spacing w:val="-57"/>
          <w:sz w:val="24"/>
        </w:rPr>
        <w:t xml:space="preserve"> </w:t>
      </w:r>
      <w:r>
        <w:rPr>
          <w:sz w:val="24"/>
        </w:rPr>
        <w:t>possam propor ADIN (Ação Direta de Inconstitucionalidade) no Supremo Tribunal Federal (STF).</w:t>
      </w:r>
    </w:p>
    <w:p w14:paraId="53DC3A0B" w14:textId="77777777" w:rsidR="0075522B" w:rsidRDefault="0075522B" w:rsidP="0075522B">
      <w:pPr>
        <w:pStyle w:val="Corpodetexto"/>
        <w:rPr>
          <w:sz w:val="21"/>
        </w:rPr>
      </w:pPr>
    </w:p>
    <w:p w14:paraId="42ABA9F7" w14:textId="77777777" w:rsidR="0075522B" w:rsidRDefault="0075522B" w:rsidP="0075522B">
      <w:pPr>
        <w:pStyle w:val="PargrafodaLista"/>
        <w:numPr>
          <w:ilvl w:val="0"/>
          <w:numId w:val="2"/>
        </w:numPr>
        <w:tabs>
          <w:tab w:val="left" w:pos="241"/>
        </w:tabs>
        <w:spacing w:line="247" w:lineRule="auto"/>
        <w:ind w:right="606" w:firstLine="0"/>
        <w:contextualSpacing w:val="0"/>
        <w:rPr>
          <w:sz w:val="24"/>
        </w:rPr>
      </w:pPr>
      <w:r>
        <w:rPr>
          <w:b/>
          <w:sz w:val="24"/>
        </w:rPr>
        <w:t>PEC 514-509/2010</w:t>
      </w:r>
      <w:r>
        <w:rPr>
          <w:sz w:val="24"/>
        </w:rPr>
        <w:t>, que tem como objetivo estabelecer novos limites de despesas para as Câmaras</w:t>
      </w:r>
      <w:r>
        <w:rPr>
          <w:spacing w:val="1"/>
          <w:sz w:val="24"/>
        </w:rPr>
        <w:t xml:space="preserve"> </w:t>
      </w:r>
      <w:r>
        <w:rPr>
          <w:sz w:val="24"/>
        </w:rPr>
        <w:t>Municipais, ou seja, retornando ao limite de 8% para Câmaras de até 30 mil habitantes e, de 30 a 50 mil</w:t>
      </w:r>
      <w:r>
        <w:rPr>
          <w:spacing w:val="-57"/>
          <w:sz w:val="24"/>
        </w:rPr>
        <w:t xml:space="preserve"> </w:t>
      </w:r>
      <w:r>
        <w:rPr>
          <w:sz w:val="24"/>
        </w:rPr>
        <w:t>habitantes 7,5%., e também o limite do gasto com</w:t>
      </w:r>
    </w:p>
    <w:p w14:paraId="4EA43DC6" w14:textId="77777777" w:rsidR="0075522B" w:rsidRDefault="0075522B" w:rsidP="0075522B">
      <w:pPr>
        <w:pStyle w:val="Corpodetexto"/>
        <w:spacing w:before="1"/>
        <w:rPr>
          <w:sz w:val="21"/>
        </w:rPr>
      </w:pPr>
    </w:p>
    <w:p w14:paraId="0DE2B4FE" w14:textId="77777777" w:rsidR="0075522B" w:rsidRDefault="0075522B" w:rsidP="0075522B">
      <w:pPr>
        <w:pStyle w:val="Corpodetexto"/>
        <w:ind w:left="100"/>
      </w:pPr>
      <w:r>
        <w:t>pessoal de 70 para 80% .</w:t>
      </w:r>
    </w:p>
    <w:p w14:paraId="4D462281" w14:textId="77777777" w:rsidR="0075522B" w:rsidRDefault="0075522B" w:rsidP="0075522B">
      <w:pPr>
        <w:pStyle w:val="Corpodetexto"/>
        <w:rPr>
          <w:sz w:val="26"/>
        </w:rPr>
      </w:pPr>
    </w:p>
    <w:p w14:paraId="16A68B7A" w14:textId="77777777" w:rsidR="0075522B" w:rsidRDefault="0075522B" w:rsidP="0075522B">
      <w:pPr>
        <w:pStyle w:val="Corpodetexto"/>
        <w:rPr>
          <w:sz w:val="26"/>
        </w:rPr>
      </w:pPr>
    </w:p>
    <w:p w14:paraId="0E418E48" w14:textId="77777777" w:rsidR="0075522B" w:rsidRPr="00E97084" w:rsidRDefault="0075522B" w:rsidP="0075522B">
      <w:pPr>
        <w:pStyle w:val="Ttulo1"/>
        <w:spacing w:before="176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7084">
        <w:rPr>
          <w:rFonts w:ascii="Arial" w:hAnsi="Arial" w:cs="Arial"/>
          <w:b/>
          <w:bCs/>
          <w:color w:val="000000" w:themeColor="text1"/>
          <w:sz w:val="24"/>
          <w:szCs w:val="24"/>
        </w:rPr>
        <w:t>SERVIÇOS PRESTADOS</w:t>
      </w:r>
    </w:p>
    <w:p w14:paraId="03FC1429" w14:textId="77777777" w:rsidR="0075522B" w:rsidRDefault="0075522B" w:rsidP="0075522B">
      <w:pPr>
        <w:pStyle w:val="Corpodetexto"/>
        <w:spacing w:before="8"/>
        <w:rPr>
          <w:b/>
          <w:sz w:val="21"/>
        </w:rPr>
      </w:pPr>
    </w:p>
    <w:p w14:paraId="789E1E9D" w14:textId="77777777" w:rsidR="0075522B" w:rsidRDefault="0075522B" w:rsidP="0075522B">
      <w:pPr>
        <w:pStyle w:val="PargrafodaLista"/>
        <w:numPr>
          <w:ilvl w:val="0"/>
          <w:numId w:val="1"/>
        </w:numPr>
        <w:tabs>
          <w:tab w:val="left" w:pos="281"/>
        </w:tabs>
        <w:spacing w:line="247" w:lineRule="auto"/>
        <w:ind w:right="778" w:firstLine="0"/>
        <w:contextualSpacing w:val="0"/>
        <w:jc w:val="left"/>
        <w:rPr>
          <w:sz w:val="24"/>
        </w:rPr>
      </w:pPr>
      <w:r>
        <w:rPr>
          <w:b/>
          <w:sz w:val="24"/>
        </w:rPr>
        <w:t xml:space="preserve">- Consultoria gratuita via internet </w:t>
      </w:r>
      <w:r>
        <w:rPr>
          <w:sz w:val="24"/>
        </w:rPr>
        <w:t>sobre qualquer assunto de interesse desta Câmara Municipal. A</w:t>
      </w:r>
      <w:r>
        <w:rPr>
          <w:spacing w:val="-57"/>
          <w:sz w:val="24"/>
        </w:rPr>
        <w:t xml:space="preserve"> </w:t>
      </w:r>
      <w:r>
        <w:rPr>
          <w:sz w:val="24"/>
        </w:rPr>
        <w:t>resposta à consulta deve acontecer no máximo até 48 horas.</w:t>
      </w:r>
      <w:r>
        <w:rPr>
          <w:color w:val="0000CC"/>
          <w:sz w:val="24"/>
        </w:rPr>
        <w:t xml:space="preserve"> </w:t>
      </w:r>
      <w:hyperlink r:id="rId8">
        <w:r>
          <w:rPr>
            <w:color w:val="0000CC"/>
            <w:sz w:val="24"/>
            <w:u w:val="single" w:color="0000CC"/>
          </w:rPr>
          <w:t>consultoria.abracam@gmail.com</w:t>
        </w:r>
      </w:hyperlink>
      <w:r>
        <w:rPr>
          <w:sz w:val="24"/>
        </w:rPr>
        <w:t>.</w:t>
      </w:r>
    </w:p>
    <w:p w14:paraId="6509764D" w14:textId="77777777" w:rsidR="0075522B" w:rsidRDefault="0075522B" w:rsidP="0075522B">
      <w:pPr>
        <w:pStyle w:val="Corpodetexto"/>
        <w:rPr>
          <w:sz w:val="21"/>
        </w:rPr>
      </w:pPr>
    </w:p>
    <w:p w14:paraId="370C5F2F" w14:textId="77777777" w:rsidR="0075522B" w:rsidRDefault="0075522B" w:rsidP="0075522B">
      <w:pPr>
        <w:pStyle w:val="PargrafodaLista"/>
        <w:numPr>
          <w:ilvl w:val="0"/>
          <w:numId w:val="1"/>
        </w:numPr>
        <w:tabs>
          <w:tab w:val="left" w:pos="281"/>
        </w:tabs>
        <w:spacing w:line="247" w:lineRule="auto"/>
        <w:ind w:right="1639" w:firstLine="0"/>
        <w:contextualSpacing w:val="0"/>
        <w:jc w:val="left"/>
        <w:rPr>
          <w:sz w:val="24"/>
        </w:rPr>
      </w:pPr>
      <w:r>
        <w:rPr>
          <w:b/>
          <w:sz w:val="24"/>
        </w:rPr>
        <w:t xml:space="preserve">- Carteira de Identificação </w:t>
      </w:r>
      <w:r>
        <w:rPr>
          <w:sz w:val="24"/>
        </w:rPr>
        <w:t>dos Vereadores é gratuita para todos os parlamentares via site:</w:t>
      </w:r>
      <w:r>
        <w:rPr>
          <w:color w:val="0000CC"/>
          <w:spacing w:val="-57"/>
          <w:sz w:val="24"/>
        </w:rPr>
        <w:t xml:space="preserve"> </w:t>
      </w:r>
      <w:hyperlink r:id="rId9">
        <w:r>
          <w:rPr>
            <w:color w:val="0000CC"/>
            <w:sz w:val="24"/>
            <w:u w:val="single" w:color="0000CC"/>
          </w:rPr>
          <w:t>www.abracambrasil.org.br/identifique-se</w:t>
        </w:r>
      </w:hyperlink>
      <w:r>
        <w:rPr>
          <w:sz w:val="24"/>
        </w:rPr>
        <w:t>.</w:t>
      </w:r>
    </w:p>
    <w:p w14:paraId="2A1E2C48" w14:textId="77777777" w:rsidR="0075522B" w:rsidRDefault="0075522B" w:rsidP="0075522B">
      <w:pPr>
        <w:spacing w:line="247" w:lineRule="auto"/>
        <w:rPr>
          <w:sz w:val="24"/>
        </w:rPr>
      </w:pPr>
    </w:p>
    <w:p w14:paraId="3629F049" w14:textId="77777777" w:rsidR="00E97084" w:rsidRDefault="00E97084" w:rsidP="00E97084">
      <w:pPr>
        <w:pStyle w:val="PargrafodaLista"/>
        <w:numPr>
          <w:ilvl w:val="0"/>
          <w:numId w:val="1"/>
        </w:numPr>
        <w:tabs>
          <w:tab w:val="left" w:pos="341"/>
        </w:tabs>
        <w:spacing w:before="90" w:line="247" w:lineRule="auto"/>
        <w:ind w:right="372" w:firstLine="60"/>
        <w:contextualSpacing w:val="0"/>
        <w:jc w:val="left"/>
        <w:rPr>
          <w:sz w:val="24"/>
        </w:rPr>
      </w:pPr>
      <w:r>
        <w:rPr>
          <w:b/>
          <w:sz w:val="24"/>
        </w:rPr>
        <w:t xml:space="preserve">- Reforma e atualização da Lei Orgânica e Regimento Interno </w:t>
      </w:r>
      <w:r>
        <w:rPr>
          <w:sz w:val="24"/>
        </w:rPr>
        <w:t>com os melhores consultores da área.</w:t>
      </w:r>
      <w:r>
        <w:rPr>
          <w:spacing w:val="-57"/>
          <w:sz w:val="24"/>
        </w:rPr>
        <w:t xml:space="preserve"> </w:t>
      </w:r>
      <w:r>
        <w:rPr>
          <w:sz w:val="24"/>
        </w:rPr>
        <w:t>Câmaras Municipais filiadas o preço terá 50% de desconto.</w:t>
      </w:r>
    </w:p>
    <w:p w14:paraId="01F3F126" w14:textId="77777777" w:rsidR="00E97084" w:rsidRDefault="00E97084" w:rsidP="00E97084">
      <w:pPr>
        <w:pStyle w:val="Corpodetexto"/>
        <w:rPr>
          <w:sz w:val="21"/>
        </w:rPr>
      </w:pPr>
    </w:p>
    <w:p w14:paraId="0676DD01" w14:textId="77777777" w:rsidR="00E97084" w:rsidRDefault="00E97084" w:rsidP="00E97084">
      <w:pPr>
        <w:pStyle w:val="PargrafodaLista"/>
        <w:numPr>
          <w:ilvl w:val="0"/>
          <w:numId w:val="1"/>
        </w:numPr>
        <w:tabs>
          <w:tab w:val="left" w:pos="401"/>
        </w:tabs>
        <w:spacing w:line="247" w:lineRule="auto"/>
        <w:ind w:right="905" w:firstLine="120"/>
        <w:contextualSpacing w:val="0"/>
        <w:jc w:val="left"/>
        <w:rPr>
          <w:sz w:val="24"/>
        </w:rPr>
      </w:pPr>
      <w:r>
        <w:rPr>
          <w:b/>
          <w:sz w:val="24"/>
        </w:rPr>
        <w:t xml:space="preserve">-Cursos de Capacitação de Vereadores </w:t>
      </w:r>
      <w:r>
        <w:rPr>
          <w:sz w:val="24"/>
        </w:rPr>
        <w:t>e Servidores de Câmaras Municipais em parceria com o</w:t>
      </w:r>
      <w:r>
        <w:rPr>
          <w:spacing w:val="-57"/>
          <w:sz w:val="24"/>
        </w:rPr>
        <w:t xml:space="preserve"> </w:t>
      </w:r>
      <w:r>
        <w:rPr>
          <w:sz w:val="24"/>
        </w:rPr>
        <w:t>Instituto APRIMORE. O instituto tem em seus quadros os melhores consultores do Brasil.</w:t>
      </w:r>
      <w:r>
        <w:rPr>
          <w:color w:val="0000CC"/>
          <w:spacing w:val="1"/>
          <w:sz w:val="24"/>
        </w:rPr>
        <w:t xml:space="preserve"> </w:t>
      </w:r>
      <w:hyperlink r:id="rId10">
        <w:r>
          <w:rPr>
            <w:color w:val="0000CC"/>
            <w:sz w:val="24"/>
            <w:u w:val="single" w:color="0000CC"/>
          </w:rPr>
          <w:t>www.institutoaprimore.com.br</w:t>
        </w:r>
      </w:hyperlink>
      <w:r>
        <w:rPr>
          <w:sz w:val="24"/>
        </w:rPr>
        <w:t>.</w:t>
      </w:r>
    </w:p>
    <w:p w14:paraId="19092A90" w14:textId="77777777" w:rsidR="00E97084" w:rsidRDefault="00E97084" w:rsidP="00E97084">
      <w:pPr>
        <w:pStyle w:val="Corpodetexto"/>
        <w:spacing w:before="1"/>
        <w:rPr>
          <w:sz w:val="21"/>
        </w:rPr>
      </w:pPr>
    </w:p>
    <w:p w14:paraId="0FB28D74" w14:textId="77777777" w:rsidR="00E97084" w:rsidRDefault="00E97084" w:rsidP="00E97084">
      <w:pPr>
        <w:pStyle w:val="PargrafodaLista"/>
        <w:numPr>
          <w:ilvl w:val="0"/>
          <w:numId w:val="1"/>
        </w:numPr>
        <w:tabs>
          <w:tab w:val="left" w:pos="521"/>
        </w:tabs>
        <w:spacing w:before="1" w:line="247" w:lineRule="auto"/>
        <w:ind w:right="459" w:firstLine="240"/>
        <w:contextualSpacing w:val="0"/>
        <w:jc w:val="left"/>
        <w:rPr>
          <w:sz w:val="24"/>
        </w:rPr>
      </w:pPr>
      <w:r>
        <w:rPr>
          <w:sz w:val="24"/>
        </w:rPr>
        <w:t xml:space="preserve">- </w:t>
      </w:r>
      <w:r>
        <w:rPr>
          <w:b/>
          <w:sz w:val="24"/>
        </w:rPr>
        <w:t xml:space="preserve">Implantação de Modelo </w:t>
      </w:r>
      <w:r>
        <w:rPr>
          <w:sz w:val="24"/>
        </w:rPr>
        <w:t>de Excelência de Gestão para Câmaras Municipais, com preço subsidiado</w:t>
      </w:r>
      <w:r>
        <w:rPr>
          <w:spacing w:val="-57"/>
          <w:sz w:val="24"/>
        </w:rPr>
        <w:t xml:space="preserve"> </w:t>
      </w:r>
      <w:r>
        <w:rPr>
          <w:sz w:val="24"/>
        </w:rPr>
        <w:t>pela ABRACAM.</w:t>
      </w:r>
    </w:p>
    <w:p w14:paraId="4FE959BE" w14:textId="77777777" w:rsidR="00E97084" w:rsidRDefault="00E97084" w:rsidP="00E97084">
      <w:pPr>
        <w:pStyle w:val="Corpodetexto"/>
        <w:rPr>
          <w:sz w:val="21"/>
        </w:rPr>
      </w:pPr>
    </w:p>
    <w:p w14:paraId="4624B1DE" w14:textId="77777777" w:rsidR="00E97084" w:rsidRDefault="00E97084" w:rsidP="00E97084">
      <w:pPr>
        <w:pStyle w:val="PargrafodaLista"/>
        <w:numPr>
          <w:ilvl w:val="0"/>
          <w:numId w:val="1"/>
        </w:numPr>
        <w:tabs>
          <w:tab w:val="left" w:pos="581"/>
        </w:tabs>
        <w:spacing w:line="247" w:lineRule="auto"/>
        <w:ind w:right="598" w:firstLine="300"/>
        <w:contextualSpacing w:val="0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Ação junto a vários Tribunais </w:t>
      </w:r>
      <w:r>
        <w:rPr>
          <w:sz w:val="24"/>
        </w:rPr>
        <w:t>de Contas na revogação de súmulas e normativas internas destes</w:t>
      </w:r>
      <w:r>
        <w:rPr>
          <w:spacing w:val="-57"/>
          <w:sz w:val="24"/>
        </w:rPr>
        <w:t xml:space="preserve"> </w:t>
      </w:r>
      <w:r>
        <w:rPr>
          <w:sz w:val="24"/>
        </w:rPr>
        <w:t>Tribunais, que interferiam na autonomia das Câmaras Municipais.</w:t>
      </w:r>
    </w:p>
    <w:p w14:paraId="08C859BC" w14:textId="77777777" w:rsidR="00E97084" w:rsidRDefault="00E97084" w:rsidP="00E97084">
      <w:pPr>
        <w:pStyle w:val="Corpodetexto"/>
        <w:rPr>
          <w:sz w:val="21"/>
        </w:rPr>
      </w:pPr>
    </w:p>
    <w:p w14:paraId="09272ABC" w14:textId="77777777" w:rsidR="00E97084" w:rsidRDefault="00E97084" w:rsidP="00E97084">
      <w:pPr>
        <w:pStyle w:val="PargrafodaLista"/>
        <w:numPr>
          <w:ilvl w:val="0"/>
          <w:numId w:val="1"/>
        </w:numPr>
        <w:tabs>
          <w:tab w:val="left" w:pos="641"/>
        </w:tabs>
        <w:spacing w:line="247" w:lineRule="auto"/>
        <w:ind w:right="226" w:firstLine="360"/>
        <w:contextualSpacing w:val="0"/>
        <w:jc w:val="left"/>
        <w:rPr>
          <w:sz w:val="24"/>
        </w:rPr>
      </w:pPr>
      <w:r>
        <w:rPr>
          <w:sz w:val="24"/>
        </w:rPr>
        <w:t xml:space="preserve">- </w:t>
      </w:r>
      <w:r>
        <w:rPr>
          <w:b/>
          <w:sz w:val="24"/>
        </w:rPr>
        <w:t xml:space="preserve">Criação do DOCAM </w:t>
      </w:r>
      <w:r>
        <w:rPr>
          <w:sz w:val="24"/>
        </w:rPr>
        <w:t>(Diário Oficial Eletrônico das Câmaras Municipais), objetivando a publicação</w:t>
      </w:r>
      <w:r>
        <w:rPr>
          <w:spacing w:val="-57"/>
          <w:sz w:val="24"/>
        </w:rPr>
        <w:t xml:space="preserve"> </w:t>
      </w:r>
      <w:r>
        <w:rPr>
          <w:sz w:val="24"/>
        </w:rPr>
        <w:t>pelas Câmaras de atos oficias e documentos</w:t>
      </w:r>
      <w:r>
        <w:rPr>
          <w:b/>
          <w:sz w:val="24"/>
        </w:rPr>
        <w:t xml:space="preserve">. </w:t>
      </w:r>
      <w:r>
        <w:rPr>
          <w:sz w:val="24"/>
        </w:rPr>
        <w:t>(Lançamento em março de 2018).</w:t>
      </w:r>
    </w:p>
    <w:p w14:paraId="3E9F32EE" w14:textId="77777777" w:rsidR="00E97084" w:rsidRDefault="00E97084" w:rsidP="00E97084">
      <w:pPr>
        <w:pStyle w:val="Corpodetexto"/>
        <w:rPr>
          <w:sz w:val="21"/>
        </w:rPr>
      </w:pPr>
    </w:p>
    <w:p w14:paraId="7C71BCFC" w14:textId="77777777" w:rsidR="00E97084" w:rsidRDefault="00E97084" w:rsidP="00E97084">
      <w:pPr>
        <w:pStyle w:val="PargrafodaLista"/>
        <w:numPr>
          <w:ilvl w:val="0"/>
          <w:numId w:val="1"/>
        </w:numPr>
        <w:tabs>
          <w:tab w:val="left" w:pos="701"/>
        </w:tabs>
        <w:spacing w:line="247" w:lineRule="auto"/>
        <w:ind w:right="692" w:firstLine="420"/>
        <w:contextualSpacing w:val="0"/>
        <w:jc w:val="left"/>
        <w:rPr>
          <w:sz w:val="24"/>
        </w:rPr>
      </w:pPr>
      <w:r>
        <w:rPr>
          <w:sz w:val="24"/>
        </w:rPr>
        <w:t>-</w:t>
      </w:r>
      <w:r>
        <w:rPr>
          <w:b/>
          <w:sz w:val="24"/>
        </w:rPr>
        <w:t xml:space="preserve">Consultoria e assessoria </w:t>
      </w:r>
      <w:r>
        <w:rPr>
          <w:sz w:val="24"/>
        </w:rPr>
        <w:t>para implantação de Modelo de Excelência em Gestão com descontos</w:t>
      </w:r>
      <w:r>
        <w:rPr>
          <w:spacing w:val="-57"/>
          <w:sz w:val="24"/>
        </w:rPr>
        <w:t xml:space="preserve"> </w:t>
      </w:r>
      <w:r>
        <w:rPr>
          <w:sz w:val="24"/>
        </w:rPr>
        <w:t>especiais para câmaras filiadas.</w:t>
      </w:r>
    </w:p>
    <w:p w14:paraId="326BF84C" w14:textId="77777777" w:rsidR="00E97084" w:rsidRDefault="00E97084" w:rsidP="00E97084">
      <w:pPr>
        <w:pStyle w:val="Corpodetexto"/>
        <w:rPr>
          <w:sz w:val="21"/>
        </w:rPr>
      </w:pPr>
    </w:p>
    <w:p w14:paraId="7321530C" w14:textId="77777777" w:rsidR="00E97084" w:rsidRDefault="00E97084" w:rsidP="00E97084">
      <w:pPr>
        <w:pStyle w:val="PargrafodaLista"/>
        <w:numPr>
          <w:ilvl w:val="0"/>
          <w:numId w:val="3"/>
        </w:numPr>
        <w:tabs>
          <w:tab w:val="left" w:pos="781"/>
        </w:tabs>
        <w:spacing w:before="1" w:line="247" w:lineRule="auto"/>
        <w:ind w:right="744" w:firstLine="420"/>
        <w:contextualSpacing w:val="0"/>
        <w:jc w:val="left"/>
        <w:rPr>
          <w:sz w:val="24"/>
        </w:rPr>
      </w:pPr>
      <w:r>
        <w:rPr>
          <w:b/>
          <w:sz w:val="24"/>
        </w:rPr>
        <w:t xml:space="preserve">Representação institucional </w:t>
      </w:r>
      <w:r>
        <w:rPr>
          <w:sz w:val="24"/>
        </w:rPr>
        <w:t>das Câmaras Municipais junto ao Congresso Nacional e Governo</w:t>
      </w:r>
      <w:r>
        <w:rPr>
          <w:spacing w:val="-57"/>
          <w:sz w:val="24"/>
        </w:rPr>
        <w:t xml:space="preserve"> </w:t>
      </w:r>
      <w:r>
        <w:rPr>
          <w:sz w:val="24"/>
        </w:rPr>
        <w:t>Federal, no acompanhamento das ações de interesse dos Municípios.</w:t>
      </w:r>
    </w:p>
    <w:p w14:paraId="607BF296" w14:textId="77777777" w:rsidR="00E97084" w:rsidRDefault="00E97084" w:rsidP="00E97084">
      <w:pPr>
        <w:pStyle w:val="Corpodetexto"/>
        <w:rPr>
          <w:sz w:val="21"/>
        </w:rPr>
      </w:pPr>
    </w:p>
    <w:p w14:paraId="0E164ED2" w14:textId="77777777" w:rsidR="00E97084" w:rsidRDefault="00E97084" w:rsidP="00E97084">
      <w:pPr>
        <w:pStyle w:val="Corpodetexto"/>
        <w:ind w:left="100"/>
      </w:pPr>
      <w:r>
        <w:t>Assim sendo peço o apoio dos colegas Vereadores para aprovarem a presente Resolução.</w:t>
      </w:r>
    </w:p>
    <w:p w14:paraId="08DA781A" w14:textId="77777777" w:rsidR="00E97084" w:rsidRDefault="00E97084" w:rsidP="00E97084">
      <w:pPr>
        <w:pStyle w:val="Corpodetexto"/>
        <w:rPr>
          <w:sz w:val="20"/>
        </w:rPr>
      </w:pPr>
    </w:p>
    <w:p w14:paraId="403E3E8F" w14:textId="77777777" w:rsidR="00E97084" w:rsidRDefault="00E97084" w:rsidP="00E97084">
      <w:pPr>
        <w:pStyle w:val="Corpodetexto"/>
        <w:rPr>
          <w:sz w:val="20"/>
        </w:rPr>
      </w:pPr>
    </w:p>
    <w:p w14:paraId="2EF2C7DF" w14:textId="77777777" w:rsidR="00E97084" w:rsidRDefault="00E97084" w:rsidP="00E97084">
      <w:pPr>
        <w:pStyle w:val="Corpodetexto"/>
        <w:rPr>
          <w:sz w:val="20"/>
        </w:rPr>
      </w:pPr>
    </w:p>
    <w:p w14:paraId="32EA7A46" w14:textId="77777777" w:rsidR="00E97084" w:rsidRDefault="00E97084" w:rsidP="00E97084">
      <w:pPr>
        <w:pStyle w:val="Corpodetexto"/>
        <w:rPr>
          <w:sz w:val="20"/>
        </w:rPr>
      </w:pPr>
    </w:p>
    <w:p w14:paraId="6861951C" w14:textId="77777777" w:rsidR="00E97084" w:rsidRDefault="00E97084" w:rsidP="00E97084">
      <w:pPr>
        <w:pStyle w:val="Corpodetexto"/>
        <w:rPr>
          <w:sz w:val="20"/>
        </w:rPr>
      </w:pPr>
    </w:p>
    <w:p w14:paraId="02A25088" w14:textId="77777777" w:rsidR="00E97084" w:rsidRDefault="00E97084" w:rsidP="00E97084">
      <w:pPr>
        <w:pStyle w:val="Corpodetexto"/>
        <w:rPr>
          <w:sz w:val="20"/>
        </w:rPr>
      </w:pPr>
    </w:p>
    <w:p w14:paraId="27F82077" w14:textId="77777777" w:rsidR="00E97084" w:rsidRDefault="00E97084" w:rsidP="00E97084">
      <w:pPr>
        <w:pStyle w:val="Corpodetexto"/>
        <w:spacing w:before="1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91CF993" wp14:editId="679F7B54">
                <wp:simplePos x="0" y="0"/>
                <wp:positionH relativeFrom="page">
                  <wp:posOffset>1951355</wp:posOffset>
                </wp:positionH>
                <wp:positionV relativeFrom="paragraph">
                  <wp:posOffset>122555</wp:posOffset>
                </wp:positionV>
                <wp:extent cx="3657600" cy="1270"/>
                <wp:effectExtent l="0" t="0" r="0" b="0"/>
                <wp:wrapTopAndBottom/>
                <wp:docPr id="29627802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>
                            <a:gd name="T0" fmla="+- 0 3073 3073"/>
                            <a:gd name="T1" fmla="*/ T0 w 5760"/>
                            <a:gd name="T2" fmla="+- 0 8833 3073"/>
                            <a:gd name="T3" fmla="*/ T2 w 5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0">
                              <a:moveTo>
                                <a:pt x="0" y="0"/>
                              </a:moveTo>
                              <a:lnTo>
                                <a:pt x="5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BD8AF" id="Freeform 2" o:spid="_x0000_s1026" style="position:absolute;margin-left:153.65pt;margin-top:9.65pt;width:4in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" path="m,l5760,e" filled="f" strokeweight=".48pt">
                <v:path arrowok="t" o:connecttype="custom" o:connectlocs="0,0;3657600,0" o:connectangles="0,0"/>
                <w10:wrap type="topAndBottom" anchorx="page"/>
              </v:shape>
            </w:pict>
          </mc:Fallback>
        </mc:AlternateContent>
      </w:r>
    </w:p>
    <w:p w14:paraId="75022B67" w14:textId="77777777" w:rsidR="00E97084" w:rsidRDefault="00E97084" w:rsidP="00E97084">
      <w:pPr>
        <w:pStyle w:val="Corpodetexto"/>
        <w:spacing w:line="257" w:lineRule="exact"/>
        <w:ind w:left="2738" w:right="2679"/>
        <w:jc w:val="center"/>
      </w:pPr>
      <w:r>
        <w:t>Presidente</w:t>
      </w:r>
    </w:p>
    <w:p w14:paraId="6F480BC5" w14:textId="77777777" w:rsidR="00E97084" w:rsidRDefault="00E97084" w:rsidP="00E97084">
      <w:pPr>
        <w:pStyle w:val="Corpodetexto"/>
        <w:rPr>
          <w:sz w:val="26"/>
        </w:rPr>
      </w:pPr>
      <w:r>
        <w:rPr>
          <w:sz w:val="26"/>
        </w:rPr>
        <w:t xml:space="preserve">                                                             Gardell Vinicius de Lima </w:t>
      </w:r>
    </w:p>
    <w:p w14:paraId="39F8806C" w14:textId="77777777" w:rsidR="00E97084" w:rsidRDefault="00E97084" w:rsidP="00E97084">
      <w:pPr>
        <w:pStyle w:val="Corpodetexto"/>
        <w:rPr>
          <w:sz w:val="26"/>
        </w:rPr>
      </w:pPr>
    </w:p>
    <w:p w14:paraId="70AC6789" w14:textId="6C4B3A54" w:rsidR="0075522B" w:rsidRDefault="00E97084" w:rsidP="00E97084">
      <w:pPr>
        <w:pStyle w:val="Corpodetexto"/>
        <w:spacing w:before="176"/>
        <w:ind w:left="2738" w:right="2679"/>
        <w:jc w:val="center"/>
        <w:sectPr w:rsidR="0075522B" w:rsidSect="0075522B">
          <w:pgSz w:w="11910" w:h="16840"/>
          <w:pgMar w:top="2320" w:right="640" w:bottom="280" w:left="580" w:header="920" w:footer="0" w:gutter="0"/>
          <w:cols w:space="720"/>
        </w:sectPr>
      </w:pPr>
      <w:r>
        <w:t>Presidente da Câmara Municipal de Chupinguaia / RO</w:t>
      </w:r>
    </w:p>
    <w:p w14:paraId="09F8CDFA" w14:textId="77777777" w:rsidR="003F6BBD" w:rsidRDefault="003F6BBD"/>
    <w:sectPr w:rsidR="003F6BBD" w:rsidSect="0075522B">
      <w:pgSz w:w="11910" w:h="16840"/>
      <w:pgMar w:top="2320" w:right="640" w:bottom="280" w:left="580" w:header="92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14F50" w14:textId="77777777" w:rsidR="00000000" w:rsidRPr="000C5D14" w:rsidRDefault="00000000" w:rsidP="002454F1">
    <w:pPr>
      <w:pStyle w:val="Rodap1"/>
      <w:spacing w:line="360" w:lineRule="auto"/>
      <w:jc w:val="center"/>
      <w:rPr>
        <w:rFonts w:ascii="Arial" w:hAnsi="Arial" w:cs="Arial"/>
        <w:sz w:val="20"/>
        <w:szCs w:val="20"/>
      </w:rPr>
    </w:pPr>
    <w:bookmarkStart w:id="2" w:name="_Hlk131576021"/>
    <w:bookmarkStart w:id="3" w:name="_Hlk131576022"/>
    <w:r w:rsidRPr="000C5D14">
      <w:rPr>
        <w:rFonts w:ascii="Arial" w:hAnsi="Arial" w:cs="Arial"/>
        <w:sz w:val="20"/>
        <w:szCs w:val="20"/>
      </w:rPr>
      <w:t>Câmara Municipal de Chupinguaia – Telefone (69) 3346-1774</w:t>
    </w:r>
  </w:p>
  <w:p w14:paraId="3E8C66B0" w14:textId="77777777" w:rsidR="00000000" w:rsidRPr="000C5D14" w:rsidRDefault="00000000" w:rsidP="002454F1">
    <w:pPr>
      <w:pStyle w:val="Rodap1"/>
      <w:spacing w:line="360" w:lineRule="auto"/>
      <w:jc w:val="center"/>
      <w:rPr>
        <w:rFonts w:ascii="Arial" w:hAnsi="Arial" w:cs="Arial"/>
        <w:sz w:val="20"/>
        <w:szCs w:val="20"/>
      </w:rPr>
    </w:pPr>
    <w:r w:rsidRPr="000C5D14">
      <w:rPr>
        <w:rFonts w:ascii="Arial" w:hAnsi="Arial" w:cs="Arial"/>
        <w:sz w:val="20"/>
        <w:szCs w:val="20"/>
      </w:rPr>
      <w:t>Av. Osvaldo Bertozzi, N 2780, Centro, Chupinguaia/RO, CEP 76.990-000</w:t>
    </w:r>
    <w:bookmarkEnd w:id="2"/>
    <w:bookmarkEnd w:id="3"/>
  </w:p>
  <w:p w14:paraId="2B4C3160" w14:textId="77777777" w:rsidR="00000000" w:rsidRDefault="0000000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F331B" w14:textId="77777777" w:rsidR="00000000" w:rsidRDefault="00000000" w:rsidP="00C66E51">
    <w:pPr>
      <w:pStyle w:val="Cabealho1"/>
      <w:rPr>
        <w:rFonts w:eastAsiaTheme="majorEastAsia"/>
      </w:rPr>
    </w:pPr>
    <w:bookmarkStart w:id="0" w:name="_Hlk131576004"/>
    <w:bookmarkStart w:id="1" w:name="_Hlk131576005"/>
    <w:r>
      <w:rPr>
        <w:rFonts w:eastAsiaTheme="majorEastAsia"/>
        <w:noProof/>
      </w:rPr>
      <w:drawing>
        <wp:anchor distT="0" distB="0" distL="0" distR="0" simplePos="0" relativeHeight="251659264" behindDoc="1" locked="0" layoutInCell="1" allowOverlap="1" wp14:anchorId="2F881674" wp14:editId="12D220CF">
          <wp:simplePos x="0" y="0"/>
          <wp:positionH relativeFrom="column">
            <wp:posOffset>2905760</wp:posOffset>
          </wp:positionH>
          <wp:positionV relativeFrom="paragraph">
            <wp:posOffset>-379095</wp:posOffset>
          </wp:positionV>
          <wp:extent cx="857885" cy="747395"/>
          <wp:effectExtent l="0" t="0" r="0" b="0"/>
          <wp:wrapSquare wrapText="largest"/>
          <wp:docPr id="15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747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786D8D" w14:textId="77777777" w:rsidR="00000000" w:rsidRDefault="00000000" w:rsidP="00C66E51">
    <w:pPr>
      <w:pStyle w:val="Cabealho1"/>
      <w:rPr>
        <w:rFonts w:eastAsiaTheme="majorEastAsia"/>
      </w:rPr>
    </w:pPr>
  </w:p>
  <w:sdt>
    <w:sdtPr>
      <w:alias w:val="Título"/>
      <w:id w:val="474706884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80F6C6C" w14:textId="77777777" w:rsidR="00000000" w:rsidRDefault="00000000" w:rsidP="00C66E51">
        <w:pPr>
          <w:pStyle w:val="Cabealho1"/>
          <w:rPr>
            <w:b/>
            <w:bCs/>
          </w:rPr>
        </w:pPr>
        <w:r>
          <w:t xml:space="preserve">     </w:t>
        </w:r>
      </w:p>
    </w:sdtContent>
  </w:sdt>
  <w:p w14:paraId="02BF5FE7" w14:textId="77777777" w:rsidR="00000000" w:rsidRDefault="00000000" w:rsidP="00C66E51">
    <w:pPr>
      <w:pStyle w:val="Cabealho1"/>
      <w:rPr>
        <w:b/>
        <w:bCs/>
      </w:rPr>
    </w:pPr>
    <w:r>
      <w:rPr>
        <w:b/>
        <w:bCs/>
      </w:rPr>
      <w:t>PODER LEGISLATIVO</w:t>
    </w:r>
  </w:p>
  <w:p w14:paraId="02CECD5B" w14:textId="77777777" w:rsidR="00000000" w:rsidRDefault="00000000" w:rsidP="00C66E51">
    <w:pPr>
      <w:pStyle w:val="Cabealho1"/>
      <w:rPr>
        <w:b/>
        <w:bCs/>
      </w:rPr>
    </w:pPr>
    <w:r>
      <w:rPr>
        <w:b/>
        <w:bCs/>
      </w:rPr>
      <w:t xml:space="preserve">CÂMARA DE VEREADORES DE </w:t>
    </w:r>
    <w:r>
      <w:rPr>
        <w:b/>
        <w:bCs/>
      </w:rPr>
      <w:t>CHUPINGUAIA</w:t>
    </w:r>
    <w:bookmarkEnd w:id="0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25D0" w14:textId="77777777" w:rsidR="00000000" w:rsidRDefault="00000000" w:rsidP="00C66E51">
    <w:pPr>
      <w:pStyle w:val="Cabealho1"/>
      <w:rPr>
        <w:rFonts w:eastAsiaTheme="majorEastAsia"/>
      </w:rPr>
    </w:pPr>
    <w:r>
      <w:rPr>
        <w:rFonts w:eastAsiaTheme="majorEastAsia"/>
        <w:noProof/>
      </w:rPr>
      <w:drawing>
        <wp:anchor distT="0" distB="0" distL="0" distR="0" simplePos="0" relativeHeight="251659264" behindDoc="1" locked="0" layoutInCell="1" allowOverlap="1" wp14:anchorId="7862C6A3" wp14:editId="006B56C7">
          <wp:simplePos x="0" y="0"/>
          <wp:positionH relativeFrom="column">
            <wp:posOffset>2905760</wp:posOffset>
          </wp:positionH>
          <wp:positionV relativeFrom="paragraph">
            <wp:posOffset>-379095</wp:posOffset>
          </wp:positionV>
          <wp:extent cx="857885" cy="747395"/>
          <wp:effectExtent l="0" t="0" r="0" b="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747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A16DDC" w14:textId="77777777" w:rsidR="00000000" w:rsidRDefault="00000000" w:rsidP="00C66E51">
    <w:pPr>
      <w:pStyle w:val="Cabealho1"/>
      <w:rPr>
        <w:rFonts w:eastAsiaTheme="majorEastAsia"/>
      </w:rPr>
    </w:pPr>
  </w:p>
  <w:sdt>
    <w:sdtPr>
      <w:alias w:val="Título"/>
      <w:id w:val="-256137450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1006DD5" w14:textId="77777777" w:rsidR="00000000" w:rsidRDefault="00000000" w:rsidP="00C66E51">
        <w:pPr>
          <w:pStyle w:val="Cabealho1"/>
          <w:rPr>
            <w:b/>
            <w:bCs/>
          </w:rPr>
        </w:pPr>
        <w:r>
          <w:t xml:space="preserve">     </w:t>
        </w:r>
      </w:p>
    </w:sdtContent>
  </w:sdt>
  <w:p w14:paraId="38826736" w14:textId="77777777" w:rsidR="00000000" w:rsidRDefault="00000000" w:rsidP="00C66E51">
    <w:pPr>
      <w:pStyle w:val="Cabealho1"/>
      <w:jc w:val="left"/>
      <w:rPr>
        <w:b/>
        <w:bCs/>
      </w:rPr>
    </w:pPr>
    <w:r>
      <w:rPr>
        <w:b/>
        <w:bCs/>
      </w:rPr>
      <w:t xml:space="preserve">                                                   PODER LEGISLATIVO</w:t>
    </w:r>
  </w:p>
  <w:p w14:paraId="7DBE4C91" w14:textId="77777777" w:rsidR="00000000" w:rsidRDefault="00000000" w:rsidP="00C66E51">
    <w:pPr>
      <w:pStyle w:val="Cabealho1"/>
      <w:rPr>
        <w:b/>
        <w:bCs/>
      </w:rPr>
    </w:pPr>
    <w:r>
      <w:rPr>
        <w:b/>
        <w:bCs/>
      </w:rPr>
      <w:t>CÂMARA DE VEREADORES DE CHUPINGUAIA</w:t>
    </w:r>
  </w:p>
  <w:p w14:paraId="088C6199" w14:textId="77777777" w:rsidR="00000000" w:rsidRDefault="0000000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BFA"/>
    <w:multiLevelType w:val="hybridMultilevel"/>
    <w:tmpl w:val="8438F84E"/>
    <w:lvl w:ilvl="0" w:tplc="64C6A06A">
      <w:start w:val="1"/>
      <w:numFmt w:val="decimal"/>
      <w:lvlText w:val="%1"/>
      <w:lvlJc w:val="left"/>
      <w:pPr>
        <w:ind w:left="100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AE2EA46A">
      <w:numFmt w:val="bullet"/>
      <w:lvlText w:val="•"/>
      <w:lvlJc w:val="left"/>
      <w:pPr>
        <w:ind w:left="1158" w:hanging="180"/>
      </w:pPr>
      <w:rPr>
        <w:rFonts w:hint="default"/>
        <w:lang w:val="pt-PT" w:eastAsia="en-US" w:bidi="ar-SA"/>
      </w:rPr>
    </w:lvl>
    <w:lvl w:ilvl="2" w:tplc="EE189298">
      <w:numFmt w:val="bullet"/>
      <w:lvlText w:val="•"/>
      <w:lvlJc w:val="left"/>
      <w:pPr>
        <w:ind w:left="2217" w:hanging="180"/>
      </w:pPr>
      <w:rPr>
        <w:rFonts w:hint="default"/>
        <w:lang w:val="pt-PT" w:eastAsia="en-US" w:bidi="ar-SA"/>
      </w:rPr>
    </w:lvl>
    <w:lvl w:ilvl="3" w:tplc="4FDAF034">
      <w:numFmt w:val="bullet"/>
      <w:lvlText w:val="•"/>
      <w:lvlJc w:val="left"/>
      <w:pPr>
        <w:ind w:left="3275" w:hanging="180"/>
      </w:pPr>
      <w:rPr>
        <w:rFonts w:hint="default"/>
        <w:lang w:val="pt-PT" w:eastAsia="en-US" w:bidi="ar-SA"/>
      </w:rPr>
    </w:lvl>
    <w:lvl w:ilvl="4" w:tplc="9CC250FE">
      <w:numFmt w:val="bullet"/>
      <w:lvlText w:val="•"/>
      <w:lvlJc w:val="left"/>
      <w:pPr>
        <w:ind w:left="4334" w:hanging="180"/>
      </w:pPr>
      <w:rPr>
        <w:rFonts w:hint="default"/>
        <w:lang w:val="pt-PT" w:eastAsia="en-US" w:bidi="ar-SA"/>
      </w:rPr>
    </w:lvl>
    <w:lvl w:ilvl="5" w:tplc="9BC8F10C">
      <w:numFmt w:val="bullet"/>
      <w:lvlText w:val="•"/>
      <w:lvlJc w:val="left"/>
      <w:pPr>
        <w:ind w:left="5392" w:hanging="180"/>
      </w:pPr>
      <w:rPr>
        <w:rFonts w:hint="default"/>
        <w:lang w:val="pt-PT" w:eastAsia="en-US" w:bidi="ar-SA"/>
      </w:rPr>
    </w:lvl>
    <w:lvl w:ilvl="6" w:tplc="E7D43B6E">
      <w:numFmt w:val="bullet"/>
      <w:lvlText w:val="•"/>
      <w:lvlJc w:val="left"/>
      <w:pPr>
        <w:ind w:left="6451" w:hanging="180"/>
      </w:pPr>
      <w:rPr>
        <w:rFonts w:hint="default"/>
        <w:lang w:val="pt-PT" w:eastAsia="en-US" w:bidi="ar-SA"/>
      </w:rPr>
    </w:lvl>
    <w:lvl w:ilvl="7" w:tplc="4E081D92">
      <w:numFmt w:val="bullet"/>
      <w:lvlText w:val="•"/>
      <w:lvlJc w:val="left"/>
      <w:pPr>
        <w:ind w:left="7509" w:hanging="180"/>
      </w:pPr>
      <w:rPr>
        <w:rFonts w:hint="default"/>
        <w:lang w:val="pt-PT" w:eastAsia="en-US" w:bidi="ar-SA"/>
      </w:rPr>
    </w:lvl>
    <w:lvl w:ilvl="8" w:tplc="D2802DC4">
      <w:numFmt w:val="bullet"/>
      <w:lvlText w:val="•"/>
      <w:lvlJc w:val="left"/>
      <w:pPr>
        <w:ind w:left="8568" w:hanging="180"/>
      </w:pPr>
      <w:rPr>
        <w:rFonts w:hint="default"/>
        <w:lang w:val="pt-PT" w:eastAsia="en-US" w:bidi="ar-SA"/>
      </w:rPr>
    </w:lvl>
  </w:abstractNum>
  <w:abstractNum w:abstractNumId="1" w15:restartNumberingAfterBreak="0">
    <w:nsid w:val="11B32192"/>
    <w:multiLevelType w:val="hybridMultilevel"/>
    <w:tmpl w:val="12162268"/>
    <w:lvl w:ilvl="0" w:tplc="6108D33C">
      <w:start w:val="1"/>
      <w:numFmt w:val="decimal"/>
      <w:lvlText w:val="%1-"/>
      <w:lvlJc w:val="left"/>
      <w:pPr>
        <w:ind w:left="100" w:hanging="9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4AE480CE">
      <w:numFmt w:val="bullet"/>
      <w:lvlText w:val="•"/>
      <w:lvlJc w:val="left"/>
      <w:pPr>
        <w:ind w:left="1158" w:hanging="980"/>
      </w:pPr>
      <w:rPr>
        <w:rFonts w:hint="default"/>
        <w:lang w:val="pt-PT" w:eastAsia="en-US" w:bidi="ar-SA"/>
      </w:rPr>
    </w:lvl>
    <w:lvl w:ilvl="2" w:tplc="F138B982">
      <w:numFmt w:val="bullet"/>
      <w:lvlText w:val="•"/>
      <w:lvlJc w:val="left"/>
      <w:pPr>
        <w:ind w:left="2217" w:hanging="980"/>
      </w:pPr>
      <w:rPr>
        <w:rFonts w:hint="default"/>
        <w:lang w:val="pt-PT" w:eastAsia="en-US" w:bidi="ar-SA"/>
      </w:rPr>
    </w:lvl>
    <w:lvl w:ilvl="3" w:tplc="1F824A20">
      <w:numFmt w:val="bullet"/>
      <w:lvlText w:val="•"/>
      <w:lvlJc w:val="left"/>
      <w:pPr>
        <w:ind w:left="3275" w:hanging="980"/>
      </w:pPr>
      <w:rPr>
        <w:rFonts w:hint="default"/>
        <w:lang w:val="pt-PT" w:eastAsia="en-US" w:bidi="ar-SA"/>
      </w:rPr>
    </w:lvl>
    <w:lvl w:ilvl="4" w:tplc="13866DC6">
      <w:numFmt w:val="bullet"/>
      <w:lvlText w:val="•"/>
      <w:lvlJc w:val="left"/>
      <w:pPr>
        <w:ind w:left="4334" w:hanging="980"/>
      </w:pPr>
      <w:rPr>
        <w:rFonts w:hint="default"/>
        <w:lang w:val="pt-PT" w:eastAsia="en-US" w:bidi="ar-SA"/>
      </w:rPr>
    </w:lvl>
    <w:lvl w:ilvl="5" w:tplc="BE124016">
      <w:numFmt w:val="bullet"/>
      <w:lvlText w:val="•"/>
      <w:lvlJc w:val="left"/>
      <w:pPr>
        <w:ind w:left="5392" w:hanging="980"/>
      </w:pPr>
      <w:rPr>
        <w:rFonts w:hint="default"/>
        <w:lang w:val="pt-PT" w:eastAsia="en-US" w:bidi="ar-SA"/>
      </w:rPr>
    </w:lvl>
    <w:lvl w:ilvl="6" w:tplc="0FF2389A">
      <w:numFmt w:val="bullet"/>
      <w:lvlText w:val="•"/>
      <w:lvlJc w:val="left"/>
      <w:pPr>
        <w:ind w:left="6451" w:hanging="980"/>
      </w:pPr>
      <w:rPr>
        <w:rFonts w:hint="default"/>
        <w:lang w:val="pt-PT" w:eastAsia="en-US" w:bidi="ar-SA"/>
      </w:rPr>
    </w:lvl>
    <w:lvl w:ilvl="7" w:tplc="F7E6B958">
      <w:numFmt w:val="bullet"/>
      <w:lvlText w:val="•"/>
      <w:lvlJc w:val="left"/>
      <w:pPr>
        <w:ind w:left="7509" w:hanging="980"/>
      </w:pPr>
      <w:rPr>
        <w:rFonts w:hint="default"/>
        <w:lang w:val="pt-PT" w:eastAsia="en-US" w:bidi="ar-SA"/>
      </w:rPr>
    </w:lvl>
    <w:lvl w:ilvl="8" w:tplc="0180DCCC">
      <w:numFmt w:val="bullet"/>
      <w:lvlText w:val="•"/>
      <w:lvlJc w:val="left"/>
      <w:pPr>
        <w:ind w:left="8568" w:hanging="980"/>
      </w:pPr>
      <w:rPr>
        <w:rFonts w:hint="default"/>
        <w:lang w:val="pt-PT" w:eastAsia="en-US" w:bidi="ar-SA"/>
      </w:rPr>
    </w:lvl>
  </w:abstractNum>
  <w:abstractNum w:abstractNumId="2" w15:restartNumberingAfterBreak="0">
    <w:nsid w:val="29502D38"/>
    <w:multiLevelType w:val="hybridMultilevel"/>
    <w:tmpl w:val="037AE1C8"/>
    <w:lvl w:ilvl="0" w:tplc="35740F14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EF8A119C">
      <w:numFmt w:val="bullet"/>
      <w:lvlText w:val="•"/>
      <w:lvlJc w:val="left"/>
      <w:pPr>
        <w:ind w:left="1158" w:hanging="140"/>
      </w:pPr>
      <w:rPr>
        <w:rFonts w:hint="default"/>
        <w:lang w:val="pt-PT" w:eastAsia="en-US" w:bidi="ar-SA"/>
      </w:rPr>
    </w:lvl>
    <w:lvl w:ilvl="2" w:tplc="E17E3ECC">
      <w:numFmt w:val="bullet"/>
      <w:lvlText w:val="•"/>
      <w:lvlJc w:val="left"/>
      <w:pPr>
        <w:ind w:left="2217" w:hanging="140"/>
      </w:pPr>
      <w:rPr>
        <w:rFonts w:hint="default"/>
        <w:lang w:val="pt-PT" w:eastAsia="en-US" w:bidi="ar-SA"/>
      </w:rPr>
    </w:lvl>
    <w:lvl w:ilvl="3" w:tplc="8B1C399E">
      <w:numFmt w:val="bullet"/>
      <w:lvlText w:val="•"/>
      <w:lvlJc w:val="left"/>
      <w:pPr>
        <w:ind w:left="3275" w:hanging="140"/>
      </w:pPr>
      <w:rPr>
        <w:rFonts w:hint="default"/>
        <w:lang w:val="pt-PT" w:eastAsia="en-US" w:bidi="ar-SA"/>
      </w:rPr>
    </w:lvl>
    <w:lvl w:ilvl="4" w:tplc="C898FEB6">
      <w:numFmt w:val="bullet"/>
      <w:lvlText w:val="•"/>
      <w:lvlJc w:val="left"/>
      <w:pPr>
        <w:ind w:left="4334" w:hanging="140"/>
      </w:pPr>
      <w:rPr>
        <w:rFonts w:hint="default"/>
        <w:lang w:val="pt-PT" w:eastAsia="en-US" w:bidi="ar-SA"/>
      </w:rPr>
    </w:lvl>
    <w:lvl w:ilvl="5" w:tplc="1882794E">
      <w:numFmt w:val="bullet"/>
      <w:lvlText w:val="•"/>
      <w:lvlJc w:val="left"/>
      <w:pPr>
        <w:ind w:left="5392" w:hanging="140"/>
      </w:pPr>
      <w:rPr>
        <w:rFonts w:hint="default"/>
        <w:lang w:val="pt-PT" w:eastAsia="en-US" w:bidi="ar-SA"/>
      </w:rPr>
    </w:lvl>
    <w:lvl w:ilvl="6" w:tplc="328A5A6A">
      <w:numFmt w:val="bullet"/>
      <w:lvlText w:val="•"/>
      <w:lvlJc w:val="left"/>
      <w:pPr>
        <w:ind w:left="6451" w:hanging="140"/>
      </w:pPr>
      <w:rPr>
        <w:rFonts w:hint="default"/>
        <w:lang w:val="pt-PT" w:eastAsia="en-US" w:bidi="ar-SA"/>
      </w:rPr>
    </w:lvl>
    <w:lvl w:ilvl="7" w:tplc="E97848DE">
      <w:numFmt w:val="bullet"/>
      <w:lvlText w:val="•"/>
      <w:lvlJc w:val="left"/>
      <w:pPr>
        <w:ind w:left="7509" w:hanging="140"/>
      </w:pPr>
      <w:rPr>
        <w:rFonts w:hint="default"/>
        <w:lang w:val="pt-PT" w:eastAsia="en-US" w:bidi="ar-SA"/>
      </w:rPr>
    </w:lvl>
    <w:lvl w:ilvl="8" w:tplc="DB5CE64A">
      <w:numFmt w:val="bullet"/>
      <w:lvlText w:val="•"/>
      <w:lvlJc w:val="left"/>
      <w:pPr>
        <w:ind w:left="8568" w:hanging="140"/>
      </w:pPr>
      <w:rPr>
        <w:rFonts w:hint="default"/>
        <w:lang w:val="pt-PT" w:eastAsia="en-US" w:bidi="ar-SA"/>
      </w:rPr>
    </w:lvl>
  </w:abstractNum>
  <w:abstractNum w:abstractNumId="3" w15:restartNumberingAfterBreak="0">
    <w:nsid w:val="48DC59F3"/>
    <w:multiLevelType w:val="hybridMultilevel"/>
    <w:tmpl w:val="F4DEA6F4"/>
    <w:lvl w:ilvl="0" w:tplc="5F080DBC">
      <w:start w:val="3"/>
      <w:numFmt w:val="decimal"/>
      <w:lvlText w:val="%1"/>
      <w:lvlJc w:val="left"/>
      <w:pPr>
        <w:ind w:left="100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3760B950">
      <w:numFmt w:val="bullet"/>
      <w:lvlText w:val="•"/>
      <w:lvlJc w:val="left"/>
      <w:pPr>
        <w:ind w:left="1158" w:hanging="180"/>
      </w:pPr>
      <w:rPr>
        <w:rFonts w:hint="default"/>
        <w:lang w:val="pt-PT" w:eastAsia="en-US" w:bidi="ar-SA"/>
      </w:rPr>
    </w:lvl>
    <w:lvl w:ilvl="2" w:tplc="A072C6D0">
      <w:numFmt w:val="bullet"/>
      <w:lvlText w:val="•"/>
      <w:lvlJc w:val="left"/>
      <w:pPr>
        <w:ind w:left="2217" w:hanging="180"/>
      </w:pPr>
      <w:rPr>
        <w:rFonts w:hint="default"/>
        <w:lang w:val="pt-PT" w:eastAsia="en-US" w:bidi="ar-SA"/>
      </w:rPr>
    </w:lvl>
    <w:lvl w:ilvl="3" w:tplc="9B849D9E">
      <w:numFmt w:val="bullet"/>
      <w:lvlText w:val="•"/>
      <w:lvlJc w:val="left"/>
      <w:pPr>
        <w:ind w:left="3275" w:hanging="180"/>
      </w:pPr>
      <w:rPr>
        <w:rFonts w:hint="default"/>
        <w:lang w:val="pt-PT" w:eastAsia="en-US" w:bidi="ar-SA"/>
      </w:rPr>
    </w:lvl>
    <w:lvl w:ilvl="4" w:tplc="54FCB154">
      <w:numFmt w:val="bullet"/>
      <w:lvlText w:val="•"/>
      <w:lvlJc w:val="left"/>
      <w:pPr>
        <w:ind w:left="4334" w:hanging="180"/>
      </w:pPr>
      <w:rPr>
        <w:rFonts w:hint="default"/>
        <w:lang w:val="pt-PT" w:eastAsia="en-US" w:bidi="ar-SA"/>
      </w:rPr>
    </w:lvl>
    <w:lvl w:ilvl="5" w:tplc="657A81AE">
      <w:numFmt w:val="bullet"/>
      <w:lvlText w:val="•"/>
      <w:lvlJc w:val="left"/>
      <w:pPr>
        <w:ind w:left="5392" w:hanging="180"/>
      </w:pPr>
      <w:rPr>
        <w:rFonts w:hint="default"/>
        <w:lang w:val="pt-PT" w:eastAsia="en-US" w:bidi="ar-SA"/>
      </w:rPr>
    </w:lvl>
    <w:lvl w:ilvl="6" w:tplc="7A883D04">
      <w:numFmt w:val="bullet"/>
      <w:lvlText w:val="•"/>
      <w:lvlJc w:val="left"/>
      <w:pPr>
        <w:ind w:left="6451" w:hanging="180"/>
      </w:pPr>
      <w:rPr>
        <w:rFonts w:hint="default"/>
        <w:lang w:val="pt-PT" w:eastAsia="en-US" w:bidi="ar-SA"/>
      </w:rPr>
    </w:lvl>
    <w:lvl w:ilvl="7" w:tplc="45A2CE62">
      <w:numFmt w:val="bullet"/>
      <w:lvlText w:val="•"/>
      <w:lvlJc w:val="left"/>
      <w:pPr>
        <w:ind w:left="7509" w:hanging="180"/>
      </w:pPr>
      <w:rPr>
        <w:rFonts w:hint="default"/>
        <w:lang w:val="pt-PT" w:eastAsia="en-US" w:bidi="ar-SA"/>
      </w:rPr>
    </w:lvl>
    <w:lvl w:ilvl="8" w:tplc="4176DDAC">
      <w:numFmt w:val="bullet"/>
      <w:lvlText w:val="•"/>
      <w:lvlJc w:val="left"/>
      <w:pPr>
        <w:ind w:left="8568" w:hanging="180"/>
      </w:pPr>
      <w:rPr>
        <w:rFonts w:hint="default"/>
        <w:lang w:val="pt-PT" w:eastAsia="en-US" w:bidi="ar-SA"/>
      </w:rPr>
    </w:lvl>
  </w:abstractNum>
  <w:abstractNum w:abstractNumId="4" w15:restartNumberingAfterBreak="0">
    <w:nsid w:val="70D60A57"/>
    <w:multiLevelType w:val="hybridMultilevel"/>
    <w:tmpl w:val="ACAAA2F4"/>
    <w:lvl w:ilvl="0" w:tplc="DB641580">
      <w:start w:val="7"/>
      <w:numFmt w:val="decimal"/>
      <w:lvlText w:val="%1-"/>
      <w:lvlJc w:val="left"/>
      <w:pPr>
        <w:ind w:left="100" w:hanging="9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395E3238">
      <w:numFmt w:val="bullet"/>
      <w:lvlText w:val="•"/>
      <w:lvlJc w:val="left"/>
      <w:pPr>
        <w:ind w:left="1158" w:hanging="980"/>
      </w:pPr>
      <w:rPr>
        <w:rFonts w:hint="default"/>
        <w:lang w:val="pt-PT" w:eastAsia="en-US" w:bidi="ar-SA"/>
      </w:rPr>
    </w:lvl>
    <w:lvl w:ilvl="2" w:tplc="EFE244F2">
      <w:numFmt w:val="bullet"/>
      <w:lvlText w:val="•"/>
      <w:lvlJc w:val="left"/>
      <w:pPr>
        <w:ind w:left="2217" w:hanging="980"/>
      </w:pPr>
      <w:rPr>
        <w:rFonts w:hint="default"/>
        <w:lang w:val="pt-PT" w:eastAsia="en-US" w:bidi="ar-SA"/>
      </w:rPr>
    </w:lvl>
    <w:lvl w:ilvl="3" w:tplc="8B9C6F1C">
      <w:numFmt w:val="bullet"/>
      <w:lvlText w:val="•"/>
      <w:lvlJc w:val="left"/>
      <w:pPr>
        <w:ind w:left="3275" w:hanging="980"/>
      </w:pPr>
      <w:rPr>
        <w:rFonts w:hint="default"/>
        <w:lang w:val="pt-PT" w:eastAsia="en-US" w:bidi="ar-SA"/>
      </w:rPr>
    </w:lvl>
    <w:lvl w:ilvl="4" w:tplc="15BE725C">
      <w:numFmt w:val="bullet"/>
      <w:lvlText w:val="•"/>
      <w:lvlJc w:val="left"/>
      <w:pPr>
        <w:ind w:left="4334" w:hanging="980"/>
      </w:pPr>
      <w:rPr>
        <w:rFonts w:hint="default"/>
        <w:lang w:val="pt-PT" w:eastAsia="en-US" w:bidi="ar-SA"/>
      </w:rPr>
    </w:lvl>
    <w:lvl w:ilvl="5" w:tplc="9504261A">
      <w:numFmt w:val="bullet"/>
      <w:lvlText w:val="•"/>
      <w:lvlJc w:val="left"/>
      <w:pPr>
        <w:ind w:left="5392" w:hanging="980"/>
      </w:pPr>
      <w:rPr>
        <w:rFonts w:hint="default"/>
        <w:lang w:val="pt-PT" w:eastAsia="en-US" w:bidi="ar-SA"/>
      </w:rPr>
    </w:lvl>
    <w:lvl w:ilvl="6" w:tplc="FFF863F8">
      <w:numFmt w:val="bullet"/>
      <w:lvlText w:val="•"/>
      <w:lvlJc w:val="left"/>
      <w:pPr>
        <w:ind w:left="6451" w:hanging="980"/>
      </w:pPr>
      <w:rPr>
        <w:rFonts w:hint="default"/>
        <w:lang w:val="pt-PT" w:eastAsia="en-US" w:bidi="ar-SA"/>
      </w:rPr>
    </w:lvl>
    <w:lvl w:ilvl="7" w:tplc="A9FEE2B4">
      <w:numFmt w:val="bullet"/>
      <w:lvlText w:val="•"/>
      <w:lvlJc w:val="left"/>
      <w:pPr>
        <w:ind w:left="7509" w:hanging="980"/>
      </w:pPr>
      <w:rPr>
        <w:rFonts w:hint="default"/>
        <w:lang w:val="pt-PT" w:eastAsia="en-US" w:bidi="ar-SA"/>
      </w:rPr>
    </w:lvl>
    <w:lvl w:ilvl="8" w:tplc="AAE6E664">
      <w:numFmt w:val="bullet"/>
      <w:lvlText w:val="•"/>
      <w:lvlJc w:val="left"/>
      <w:pPr>
        <w:ind w:left="8568" w:hanging="980"/>
      </w:pPr>
      <w:rPr>
        <w:rFonts w:hint="default"/>
        <w:lang w:val="pt-PT" w:eastAsia="en-US" w:bidi="ar-SA"/>
      </w:rPr>
    </w:lvl>
  </w:abstractNum>
  <w:num w:numId="1" w16cid:durableId="924270225">
    <w:abstractNumId w:val="0"/>
  </w:num>
  <w:num w:numId="2" w16cid:durableId="1863860348">
    <w:abstractNumId w:val="2"/>
  </w:num>
  <w:num w:numId="3" w16cid:durableId="1671256090">
    <w:abstractNumId w:val="4"/>
  </w:num>
  <w:num w:numId="4" w16cid:durableId="1849059757">
    <w:abstractNumId w:val="3"/>
  </w:num>
  <w:num w:numId="5" w16cid:durableId="895314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2B"/>
    <w:rsid w:val="002E455F"/>
    <w:rsid w:val="003F6BBD"/>
    <w:rsid w:val="00525863"/>
    <w:rsid w:val="0075522B"/>
    <w:rsid w:val="00E97084"/>
    <w:rsid w:val="00F6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449B5"/>
  <w15:chartTrackingRefBased/>
  <w15:docId w15:val="{C5520D8D-9999-4B91-9A0F-10C665FA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2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755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5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52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5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52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52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52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52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52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52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552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52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522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522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52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52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52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52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552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55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55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55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55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552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7552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5522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55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5522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5522B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75522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5522B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Rodap">
    <w:name w:val="footer"/>
    <w:basedOn w:val="Normal"/>
    <w:link w:val="RodapChar"/>
    <w:uiPriority w:val="99"/>
    <w:unhideWhenUsed/>
    <w:rsid w:val="007552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522B"/>
    <w:rPr>
      <w:rFonts w:ascii="Times New Roman" w:eastAsia="Times New Roman" w:hAnsi="Times New Roman" w:cs="Times New Roman"/>
      <w:lang w:val="pt-PT"/>
    </w:rPr>
  </w:style>
  <w:style w:type="paragraph" w:customStyle="1" w:styleId="Cabealho1">
    <w:name w:val="Cabeçalho1"/>
    <w:basedOn w:val="Normal"/>
    <w:autoRedefine/>
    <w:uiPriority w:val="99"/>
    <w:rsid w:val="0075522B"/>
    <w:pPr>
      <w:widowControl/>
      <w:pBdr>
        <w:bottom w:val="thickThinSmallGap" w:sz="24" w:space="1" w:color="622423"/>
      </w:pBdr>
      <w:tabs>
        <w:tab w:val="left" w:pos="1995"/>
        <w:tab w:val="center" w:pos="4252"/>
        <w:tab w:val="center" w:pos="4320"/>
        <w:tab w:val="right" w:pos="8640"/>
      </w:tabs>
      <w:autoSpaceDE/>
      <w:autoSpaceDN/>
      <w:jc w:val="center"/>
    </w:pPr>
    <w:rPr>
      <w:rFonts w:ascii="Bookman Old Style" w:hAnsi="Bookman Old Style"/>
      <w:iCs/>
      <w:color w:val="000000"/>
      <w:sz w:val="24"/>
      <w:szCs w:val="24"/>
      <w:lang w:val="pt-BR" w:eastAsia="pt-BR"/>
    </w:rPr>
  </w:style>
  <w:style w:type="paragraph" w:customStyle="1" w:styleId="Rodap1">
    <w:name w:val="Rodapé1"/>
    <w:basedOn w:val="Normal"/>
    <w:uiPriority w:val="99"/>
    <w:unhideWhenUsed/>
    <w:rsid w:val="0075522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EastAsia" w:hAnsiTheme="minorHAnsi" w:cstheme="minorBidi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toria.abracam@gmail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hyperlink" Target="http://www.institutoaprimore.com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bracambrasil.org.br/identifique-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1171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1</cp:revision>
  <dcterms:created xsi:type="dcterms:W3CDTF">2025-06-05T15:43:00Z</dcterms:created>
  <dcterms:modified xsi:type="dcterms:W3CDTF">2025-06-05T15:57:00Z</dcterms:modified>
</cp:coreProperties>
</file>