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0464" w14:textId="77777777" w:rsidR="005418D6" w:rsidRDefault="005418D6" w:rsidP="005418D6"/>
    <w:p w14:paraId="6CA0425F" w14:textId="77777777" w:rsidR="005418D6" w:rsidRDefault="005418D6" w:rsidP="005418D6"/>
    <w:tbl>
      <w:tblPr>
        <w:tblW w:w="9610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100"/>
      </w:tblGrid>
      <w:tr w:rsidR="005418D6" w14:paraId="157FA507" w14:textId="77777777" w:rsidTr="00FB3396">
        <w:trPr>
          <w:cantSplit/>
          <w:trHeight w:val="1134"/>
        </w:trPr>
        <w:tc>
          <w:tcPr>
            <w:tcW w:w="1510" w:type="dxa"/>
            <w:vAlign w:val="center"/>
          </w:tcPr>
          <w:p w14:paraId="5B1F32BE" w14:textId="77777777" w:rsidR="005418D6" w:rsidRDefault="005418D6" w:rsidP="00FB3396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63946D56" wp14:editId="50335CAD">
                  <wp:extent cx="933450" cy="952500"/>
                  <wp:effectExtent l="19050" t="0" r="0" b="0"/>
                  <wp:docPr id="1859051815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56EA8328" w14:textId="77777777" w:rsidR="005418D6" w:rsidRDefault="005418D6" w:rsidP="00FB3396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ESTADO DE RONDÔNIA</w:t>
            </w:r>
          </w:p>
          <w:p w14:paraId="7DB67117" w14:textId="77777777" w:rsidR="005418D6" w:rsidRDefault="005418D6" w:rsidP="00FB3396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PODER LEGISLATIVO</w:t>
            </w:r>
          </w:p>
          <w:p w14:paraId="5B1D7E35" w14:textId="77777777" w:rsidR="005418D6" w:rsidRPr="00D30BC3" w:rsidRDefault="005418D6" w:rsidP="00FB3396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D30BC3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CÂMARA MUNICIPAL DE CHUPINGUAIA</w:t>
            </w:r>
          </w:p>
        </w:tc>
      </w:tr>
    </w:tbl>
    <w:p w14:paraId="5CEAB4FD" w14:textId="77777777" w:rsidR="005418D6" w:rsidRDefault="005418D6" w:rsidP="005418D6"/>
    <w:p w14:paraId="332E37A3" w14:textId="77777777" w:rsidR="005418D6" w:rsidRPr="00DC4C59" w:rsidRDefault="005418D6" w:rsidP="005418D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  <w:r w:rsidRPr="00DF5145">
        <w:rPr>
          <w:rFonts w:ascii="Arial" w:hAnsi="Arial" w:cs="Arial"/>
          <w:b/>
        </w:rPr>
        <w:t xml:space="preserve">ATA DA </w:t>
      </w:r>
      <w:r>
        <w:rPr>
          <w:rFonts w:ascii="Arial" w:hAnsi="Arial" w:cs="Arial"/>
          <w:b/>
        </w:rPr>
        <w:t>1</w:t>
      </w:r>
      <w:r w:rsidRPr="00DF5145">
        <w:rPr>
          <w:rFonts w:ascii="Arial" w:hAnsi="Arial" w:cs="Arial"/>
          <w:b/>
        </w:rPr>
        <w:t xml:space="preserve">ª </w:t>
      </w:r>
      <w:r>
        <w:rPr>
          <w:rFonts w:ascii="Arial" w:hAnsi="Arial" w:cs="Arial"/>
          <w:b/>
        </w:rPr>
        <w:t>(PRIMEIRA</w:t>
      </w:r>
      <w:r w:rsidRPr="00DF5145">
        <w:rPr>
          <w:rFonts w:ascii="Arial" w:hAnsi="Arial" w:cs="Arial"/>
          <w:b/>
        </w:rPr>
        <w:t xml:space="preserve">) SESSÃO </w:t>
      </w:r>
      <w:r>
        <w:rPr>
          <w:rFonts w:ascii="Arial" w:hAnsi="Arial" w:cs="Arial"/>
          <w:b/>
        </w:rPr>
        <w:t>EXTRA</w:t>
      </w:r>
      <w:r w:rsidRPr="00DF5145">
        <w:rPr>
          <w:rFonts w:ascii="Arial" w:hAnsi="Arial" w:cs="Arial"/>
          <w:b/>
        </w:rPr>
        <w:t xml:space="preserve">ORDINÁRIA </w:t>
      </w:r>
      <w:r>
        <w:rPr>
          <w:rFonts w:ascii="Arial" w:hAnsi="Arial" w:cs="Arial"/>
          <w:b/>
        </w:rPr>
        <w:t>DA VIGÉSIMA NONA SESSÃO LEGISLATIVA</w:t>
      </w:r>
      <w:r w:rsidRPr="00DF5145">
        <w:rPr>
          <w:rFonts w:ascii="Arial" w:hAnsi="Arial" w:cs="Arial"/>
          <w:b/>
        </w:rPr>
        <w:t xml:space="preserve"> DA </w:t>
      </w:r>
      <w:r>
        <w:rPr>
          <w:rFonts w:ascii="Arial" w:hAnsi="Arial" w:cs="Arial"/>
          <w:b/>
        </w:rPr>
        <w:t>OITAVA</w:t>
      </w:r>
      <w:r w:rsidRPr="00DF5145">
        <w:rPr>
          <w:rFonts w:ascii="Arial" w:hAnsi="Arial" w:cs="Arial"/>
          <w:b/>
        </w:rPr>
        <w:t xml:space="preserve"> LEGISLATURA DA CÂMARA DE VEREADORES DO MUNÍCIPIO DE CHUPINGUAIA-RO. Às </w:t>
      </w:r>
      <w:r>
        <w:rPr>
          <w:rFonts w:ascii="Arial" w:hAnsi="Arial" w:cs="Arial"/>
          <w:b/>
        </w:rPr>
        <w:t xml:space="preserve">09 </w:t>
      </w:r>
      <w:r w:rsidRPr="00DF5145">
        <w:rPr>
          <w:rFonts w:ascii="Arial" w:hAnsi="Arial" w:cs="Arial"/>
          <w:b/>
        </w:rPr>
        <w:t>horas</w:t>
      </w:r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 xml:space="preserve">do dia </w:t>
      </w:r>
      <w:r>
        <w:rPr>
          <w:rFonts w:ascii="Arial" w:hAnsi="Arial" w:cs="Arial"/>
          <w:b/>
        </w:rPr>
        <w:t xml:space="preserve">17 </w:t>
      </w:r>
      <w:r w:rsidRPr="00DF5145">
        <w:rPr>
          <w:rFonts w:ascii="Arial" w:hAnsi="Arial" w:cs="Arial"/>
          <w:b/>
        </w:rPr>
        <w:t xml:space="preserve">de </w:t>
      </w:r>
      <w:proofErr w:type="gramStart"/>
      <w:r>
        <w:rPr>
          <w:rFonts w:ascii="Arial" w:hAnsi="Arial" w:cs="Arial"/>
          <w:b/>
        </w:rPr>
        <w:t>Janeiro</w:t>
      </w:r>
      <w:proofErr w:type="gramEnd"/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5</w:t>
      </w:r>
      <w:r w:rsidRPr="00DF5145">
        <w:rPr>
          <w:rFonts w:ascii="Arial" w:hAnsi="Arial" w:cs="Arial"/>
          <w:b/>
        </w:rPr>
        <w:t>, sob a Presidência do vereador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Gardell</w:t>
      </w:r>
      <w:proofErr w:type="spellEnd"/>
      <w:r>
        <w:rPr>
          <w:rFonts w:ascii="Arial" w:hAnsi="Arial" w:cs="Arial"/>
          <w:b/>
        </w:rPr>
        <w:t xml:space="preserve"> Vinicius Lima dos Santos,</w:t>
      </w:r>
      <w:r w:rsidRPr="00624A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com a presença dos vereadores: Angelica Peralta de Souza Ribeiro,</w:t>
      </w:r>
      <w:r w:rsidRPr="00624A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Denílson Ramos da Cruz,</w:t>
      </w:r>
      <w:r w:rsidRPr="00624A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Ederson Luís </w:t>
      </w:r>
      <w:proofErr w:type="spellStart"/>
      <w:r>
        <w:rPr>
          <w:rFonts w:ascii="Arial" w:hAnsi="Arial" w:cs="Arial"/>
          <w:b/>
        </w:rPr>
        <w:t>Fassicolo</w:t>
      </w:r>
      <w:proofErr w:type="spellEnd"/>
      <w:r>
        <w:rPr>
          <w:rFonts w:ascii="Arial" w:hAnsi="Arial" w:cs="Arial"/>
          <w:b/>
        </w:rPr>
        <w:t xml:space="preserve">, Fernando Pereira da Silva, Valdomiro Custódio da Silva, </w:t>
      </w:r>
      <w:proofErr w:type="spellStart"/>
      <w:r>
        <w:rPr>
          <w:rFonts w:ascii="Arial" w:hAnsi="Arial" w:cs="Arial"/>
          <w:b/>
        </w:rPr>
        <w:t>Vanderci</w:t>
      </w:r>
      <w:proofErr w:type="spellEnd"/>
      <w:r>
        <w:rPr>
          <w:rFonts w:ascii="Arial" w:hAnsi="Arial" w:cs="Arial"/>
          <w:b/>
        </w:rPr>
        <w:t xml:space="preserve"> de Paula Campos.</w:t>
      </w:r>
      <w:r w:rsidRPr="00DF5145">
        <w:rPr>
          <w:rFonts w:ascii="Arial" w:hAnsi="Arial" w:cs="Arial"/>
          <w:b/>
        </w:rPr>
        <w:t xml:space="preserve"> Logo mais se iniciou a PRIMEIRA PARTE DA SESSÃO. O Presidente solicitou 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Secretári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que efetuasse a leitura da Ata da </w:t>
      </w:r>
      <w:r>
        <w:rPr>
          <w:rFonts w:ascii="Arial" w:hAnsi="Arial" w:cs="Arial"/>
          <w:b/>
        </w:rPr>
        <w:t>9ª</w:t>
      </w:r>
      <w:r w:rsidRPr="00DF5145">
        <w:rPr>
          <w:rFonts w:ascii="Arial" w:hAnsi="Arial" w:cs="Arial"/>
          <w:b/>
        </w:rPr>
        <w:t xml:space="preserve"> Sessão </w:t>
      </w:r>
      <w:r>
        <w:rPr>
          <w:rFonts w:ascii="Arial" w:hAnsi="Arial" w:cs="Arial"/>
          <w:b/>
        </w:rPr>
        <w:t>Extrao</w:t>
      </w:r>
      <w:r w:rsidRPr="00DF5145">
        <w:rPr>
          <w:rFonts w:ascii="Arial" w:hAnsi="Arial" w:cs="Arial"/>
          <w:b/>
        </w:rPr>
        <w:t xml:space="preserve">rdinária realizada no dia </w:t>
      </w:r>
      <w:r>
        <w:rPr>
          <w:rFonts w:ascii="Arial" w:hAnsi="Arial" w:cs="Arial"/>
          <w:b/>
        </w:rPr>
        <w:t>16</w:t>
      </w:r>
      <w:r w:rsidRPr="00DF5145">
        <w:rPr>
          <w:rFonts w:ascii="Arial" w:hAnsi="Arial" w:cs="Arial"/>
          <w:b/>
        </w:rPr>
        <w:t xml:space="preserve"> de </w:t>
      </w:r>
      <w:proofErr w:type="gramStart"/>
      <w:r>
        <w:rPr>
          <w:rFonts w:ascii="Arial" w:hAnsi="Arial" w:cs="Arial"/>
          <w:b/>
        </w:rPr>
        <w:t>Dezembro</w:t>
      </w:r>
      <w:proofErr w:type="gramEnd"/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4</w:t>
      </w:r>
      <w:r w:rsidRPr="00DF5145">
        <w:rPr>
          <w:rFonts w:ascii="Arial" w:hAnsi="Arial" w:cs="Arial"/>
          <w:b/>
        </w:rPr>
        <w:t>.  Que após ser realizada a leitura foi colocada em votação e aprovada por unanimidade. O Presidente solicitou a</w:t>
      </w:r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Secretári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que efetuasse leitura do EXPEDIENTE RECEBIDO</w:t>
      </w:r>
      <w:r>
        <w:rPr>
          <w:rFonts w:ascii="Arial" w:hAnsi="Arial" w:cs="Arial"/>
          <w:b/>
        </w:rPr>
        <w:t xml:space="preserve">: Projeto de Lei nº 2.885/2025, Projeto de Resolução 001,002,003/2025. O presidente solicitou a secretária que fizesse a leitura das matérias para a Ordem do Dia: Projeto de Lei nº 2.885/2025, que </w:t>
      </w:r>
      <w:r w:rsidRPr="003A521A">
        <w:rPr>
          <w:rFonts w:ascii="Arial" w:hAnsi="Arial" w:cs="Arial"/>
          <w:b/>
          <w:bCs/>
          <w:sz w:val="22"/>
          <w:szCs w:val="22"/>
        </w:rPr>
        <w:t>altera o anexo II e IV da Lei 2.162/2018, altera o art. 1° e anexos I, II e III da Lei 2.163/2018, alterada pelas Leis 2.314/2019 e Lei 2.612/2023, e dá outras providencias</w:t>
      </w:r>
      <w:r w:rsidRPr="003A521A">
        <w:rPr>
          <w:rFonts w:ascii="Arial" w:hAnsi="Arial" w:cs="Arial"/>
        </w:rPr>
        <w:t>.</w:t>
      </w:r>
      <w:r w:rsidRPr="00624A1D"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Que após ser realizada a leitura foi colocada</w:t>
      </w:r>
      <w:r>
        <w:rPr>
          <w:rFonts w:ascii="Arial" w:hAnsi="Arial" w:cs="Arial"/>
          <w:b/>
        </w:rPr>
        <w:t xml:space="preserve"> em discussão e</w:t>
      </w:r>
      <w:r w:rsidRPr="00DF5145">
        <w:rPr>
          <w:rFonts w:ascii="Arial" w:hAnsi="Arial" w:cs="Arial"/>
          <w:b/>
        </w:rPr>
        <w:t xml:space="preserve"> votação e aprovada por unanimidade</w:t>
      </w:r>
      <w:r>
        <w:rPr>
          <w:rFonts w:ascii="Arial" w:hAnsi="Arial" w:cs="Arial"/>
          <w:b/>
        </w:rPr>
        <w:t xml:space="preserve">. Projeto de Resolução 001/2025, que </w:t>
      </w:r>
      <w:r>
        <w:rPr>
          <w:rFonts w:ascii="Arial" w:hAnsi="Arial"/>
          <w:b/>
          <w:sz w:val="22"/>
          <w:szCs w:val="22"/>
        </w:rPr>
        <w:t>a</w:t>
      </w:r>
      <w:r w:rsidRPr="003A521A">
        <w:rPr>
          <w:rFonts w:ascii="Arial" w:hAnsi="Arial"/>
          <w:b/>
          <w:sz w:val="22"/>
          <w:szCs w:val="22"/>
        </w:rPr>
        <w:t>ltera o art. 1º da Resolução nº 01 de fevereiro de 2023, sobre o auxílio alimentação aos servidores da Câmara Municipal de Chupinguaia/RO</w:t>
      </w:r>
      <w:r>
        <w:rPr>
          <w:rFonts w:ascii="Arial" w:hAnsi="Arial"/>
          <w:b/>
          <w:sz w:val="22"/>
          <w:szCs w:val="22"/>
        </w:rPr>
        <w:t>.</w:t>
      </w:r>
      <w:r w:rsidRPr="00EE6A1F"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Que após ser realizada a leitura foi colocada</w:t>
      </w:r>
      <w:r>
        <w:rPr>
          <w:rFonts w:ascii="Arial" w:hAnsi="Arial" w:cs="Arial"/>
          <w:b/>
        </w:rPr>
        <w:t xml:space="preserve"> em discussão e</w:t>
      </w:r>
      <w:r w:rsidRPr="00DF5145">
        <w:rPr>
          <w:rFonts w:ascii="Arial" w:hAnsi="Arial" w:cs="Arial"/>
          <w:b/>
        </w:rPr>
        <w:t xml:space="preserve"> votação e aprovada por unanimidade</w:t>
      </w:r>
      <w:r>
        <w:rPr>
          <w:rFonts w:ascii="Arial" w:hAnsi="Arial" w:cs="Arial"/>
          <w:b/>
        </w:rPr>
        <w:t xml:space="preserve">. Projeto de Resolução 002/2025, que </w:t>
      </w:r>
      <w:r w:rsidRPr="00EE6A1F">
        <w:rPr>
          <w:rFonts w:ascii="Arial" w:hAnsi="Arial"/>
          <w:b/>
          <w:sz w:val="22"/>
          <w:szCs w:val="22"/>
        </w:rPr>
        <w:t>altera</w:t>
      </w:r>
      <w:r w:rsidRPr="003A521A">
        <w:rPr>
          <w:rFonts w:ascii="Arial" w:hAnsi="Arial"/>
          <w:b/>
          <w:sz w:val="22"/>
          <w:szCs w:val="22"/>
        </w:rPr>
        <w:t xml:space="preserve"> o art. 1º da Resolução nº 02 de fevereiro de 2023, que dispõe sobre o auxílio transporte dos servidores da Câmara Municipal de Chupinguaia/RO</w:t>
      </w:r>
      <w:r>
        <w:rPr>
          <w:rFonts w:ascii="Arial" w:hAnsi="Arial"/>
          <w:b/>
          <w:sz w:val="22"/>
          <w:szCs w:val="22"/>
        </w:rPr>
        <w:t>.</w:t>
      </w:r>
      <w:r w:rsidRPr="00EE6A1F"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Que após ser realizada a leitura foi colocada</w:t>
      </w:r>
      <w:r>
        <w:rPr>
          <w:rFonts w:ascii="Arial" w:hAnsi="Arial" w:cs="Arial"/>
          <w:b/>
        </w:rPr>
        <w:t xml:space="preserve"> em discussão e</w:t>
      </w:r>
      <w:r w:rsidRPr="00DF5145">
        <w:rPr>
          <w:rFonts w:ascii="Arial" w:hAnsi="Arial" w:cs="Arial"/>
          <w:b/>
        </w:rPr>
        <w:t xml:space="preserve"> votação e aprovada por unanimidade</w:t>
      </w:r>
      <w:r>
        <w:rPr>
          <w:rFonts w:ascii="Arial" w:hAnsi="Arial" w:cs="Arial"/>
          <w:b/>
        </w:rPr>
        <w:t>. Projeto de Resolução 003/2025, que altera o anexo I da Resolução nº 04/2017 e dá outras providencias, que após ser discutido foi colocado em votação e aprovado por unanimidade.</w:t>
      </w:r>
      <w:r w:rsidRPr="00DF5145">
        <w:rPr>
          <w:rFonts w:ascii="Arial" w:hAnsi="Arial" w:cs="Arial"/>
          <w:b/>
        </w:rPr>
        <w:t xml:space="preserve"> Sem mais no momento o Presidente declarou encerrada a Sessão</w:t>
      </w:r>
      <w:r>
        <w:rPr>
          <w:rFonts w:ascii="Arial" w:hAnsi="Arial" w:cs="Arial"/>
          <w:b/>
        </w:rPr>
        <w:t xml:space="preserve"> as 10h e 50. </w:t>
      </w:r>
      <w:r w:rsidRPr="00DF5145">
        <w:rPr>
          <w:rFonts w:ascii="Arial" w:hAnsi="Arial" w:cs="Arial"/>
          <w:b/>
        </w:rPr>
        <w:t xml:space="preserve"> E para constar, eu Vereador</w:t>
      </w:r>
      <w:r>
        <w:rPr>
          <w:rFonts w:ascii="Arial" w:hAnsi="Arial" w:cs="Arial"/>
          <w:b/>
        </w:rPr>
        <w:t>a Angélica de Souza Peralta Ribeiro,</w:t>
      </w:r>
      <w:r w:rsidRPr="00DF5145">
        <w:rPr>
          <w:rFonts w:ascii="Arial" w:hAnsi="Arial" w:cs="Arial"/>
          <w:b/>
        </w:rPr>
        <w:t xml:space="preserve"> lavrei a presente Ata que vai por mim assinada e pelo presidente.</w:t>
      </w:r>
    </w:p>
    <w:p w14:paraId="0F192702" w14:textId="77777777" w:rsidR="005418D6" w:rsidRDefault="005418D6" w:rsidP="005418D6"/>
    <w:p w14:paraId="52FA3372" w14:textId="77777777" w:rsidR="005418D6" w:rsidRDefault="005418D6" w:rsidP="005418D6"/>
    <w:p w14:paraId="7CF26927" w14:textId="77777777" w:rsidR="003F6BBD" w:rsidRDefault="003F6BBD"/>
    <w:sectPr w:rsidR="003F6BBD" w:rsidSect="005418D6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D6"/>
    <w:rsid w:val="002E455F"/>
    <w:rsid w:val="003F6BBD"/>
    <w:rsid w:val="00525863"/>
    <w:rsid w:val="005418D6"/>
    <w:rsid w:val="006E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2B15"/>
  <w15:chartTrackingRefBased/>
  <w15:docId w15:val="{1775D088-7F99-4766-B92F-B71CE555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18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18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18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18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18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18D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18D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18D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18D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1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1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18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18D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18D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18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18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18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18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18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541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18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541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18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5418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18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5418D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1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18D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18D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5418D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5418D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1</cp:revision>
  <dcterms:created xsi:type="dcterms:W3CDTF">2025-05-21T16:12:00Z</dcterms:created>
  <dcterms:modified xsi:type="dcterms:W3CDTF">2025-05-21T16:12:00Z</dcterms:modified>
</cp:coreProperties>
</file>