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244B" w14:textId="77777777" w:rsidR="00360F26" w:rsidRDefault="00360F26" w:rsidP="00360F26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1E62CC9" wp14:editId="0650F3AA">
            <wp:simplePos x="0" y="0"/>
            <wp:positionH relativeFrom="column">
              <wp:posOffset>778510</wp:posOffset>
            </wp:positionH>
            <wp:positionV relativeFrom="paragraph">
              <wp:posOffset>10160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0535E0" w14:textId="77777777" w:rsidR="00360F26" w:rsidRDefault="00360F26" w:rsidP="00360F26">
      <w:r>
        <w:rPr>
          <w:sz w:val="24"/>
        </w:rPr>
        <w:t xml:space="preserve">                        </w:t>
      </w:r>
      <w:r>
        <w:t xml:space="preserve">ESTADO DE RONDÔNIA </w:t>
      </w:r>
    </w:p>
    <w:p w14:paraId="72F0AA0A" w14:textId="77777777" w:rsidR="00360F26" w:rsidRDefault="00360F26" w:rsidP="00360F26">
      <w:r>
        <w:t xml:space="preserve">                      PODER LEGISLATIVO </w:t>
      </w:r>
    </w:p>
    <w:p w14:paraId="15B82F68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55FF604D" w14:textId="77777777" w:rsidR="00360F26" w:rsidRDefault="00360F26" w:rsidP="00360F26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11E5AAA" w14:textId="77777777" w:rsidR="00360F26" w:rsidRDefault="00360F26" w:rsidP="00360F26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4890CCA" w14:textId="61DAC66A" w:rsidR="00360F26" w:rsidRDefault="00360F26" w:rsidP="0008313F">
      <w:pPr>
        <w:spacing w:after="0" w:line="259" w:lineRule="auto"/>
        <w:ind w:left="182" w:firstLine="0"/>
      </w:pPr>
      <w:r>
        <w:rPr>
          <w:rFonts w:ascii="Verdana" w:eastAsia="Verdana" w:hAnsi="Verdana" w:cs="Verdana"/>
          <w:b w:val="0"/>
          <w:sz w:val="24"/>
        </w:rPr>
        <w:t xml:space="preserve"> </w:t>
      </w:r>
      <w:r>
        <w:t>PAUTA DA 1</w:t>
      </w:r>
      <w:r w:rsidR="00B27125">
        <w:t>7</w:t>
      </w:r>
      <w:r>
        <w:t xml:space="preserve">ª (DÉCIMA </w:t>
      </w:r>
      <w:r w:rsidR="00B27125">
        <w:t>SÉTIMA</w:t>
      </w:r>
      <w:r>
        <w:t xml:space="preserve">) SESSÃO ORDINÁRIA DA VIGÉSIMA OITAVA SESSÃO LEGISLATIVA DA </w:t>
      </w:r>
      <w:r w:rsidR="0008313F">
        <w:t xml:space="preserve">OITAVA </w:t>
      </w:r>
      <w:r>
        <w:t xml:space="preserve">LEGISLATURA DA CÂMARA DE VEREADORES DO MUNICÍPIO DE CHUPINGUAIA-RO. </w:t>
      </w:r>
    </w:p>
    <w:p w14:paraId="58BC83D6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531A9C81" w14:textId="20FAC4E0" w:rsidR="00360F26" w:rsidRDefault="00360F26" w:rsidP="00360F26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</w:t>
      </w:r>
      <w:r w:rsidR="00B27125">
        <w:t>11</w:t>
      </w:r>
      <w:r w:rsidR="0008313F">
        <w:t xml:space="preserve"> </w:t>
      </w:r>
      <w:r w:rsidR="00B27125">
        <w:t>DE AGOSTO</w:t>
      </w:r>
      <w:r>
        <w:t xml:space="preserve"> DE 2025 </w:t>
      </w:r>
    </w:p>
    <w:p w14:paraId="3EF2F30E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09633309" w14:textId="77777777" w:rsidR="00360F26" w:rsidRDefault="00360F26" w:rsidP="00360F26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3DA996AB" w14:textId="77777777" w:rsidR="00360F26" w:rsidRDefault="00360F26" w:rsidP="00360F26">
      <w:pPr>
        <w:ind w:left="177"/>
      </w:pPr>
      <w:r>
        <w:t xml:space="preserve">                                 EXPEDIENTE RECEBIDO: </w:t>
      </w:r>
    </w:p>
    <w:p w14:paraId="2E05F304" w14:textId="77777777" w:rsidR="00360F26" w:rsidRDefault="00360F26" w:rsidP="00360F26">
      <w:pPr>
        <w:ind w:left="177"/>
      </w:pPr>
      <w:r>
        <w:t xml:space="preserve">1ª PARTE </w:t>
      </w:r>
    </w:p>
    <w:p w14:paraId="3548B293" w14:textId="77777777" w:rsidR="00360F26" w:rsidRDefault="00360F26" w:rsidP="00360F26">
      <w:pPr>
        <w:spacing w:after="0" w:line="259" w:lineRule="auto"/>
        <w:ind w:left="182" w:firstLine="0"/>
      </w:pPr>
      <w:r>
        <w:t xml:space="preserve"> </w:t>
      </w:r>
    </w:p>
    <w:p w14:paraId="40F78E3D" w14:textId="77777777" w:rsidR="00360F26" w:rsidRDefault="00360F26" w:rsidP="00360F26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4189605" w14:textId="77777777" w:rsidR="00360F26" w:rsidRDefault="00360F26" w:rsidP="00360F26">
      <w:pPr>
        <w:spacing w:after="0" w:line="259" w:lineRule="auto"/>
        <w:ind w:left="182" w:firstLine="0"/>
      </w:pPr>
    </w:p>
    <w:p w14:paraId="6E40322D" w14:textId="51A4D44F" w:rsidR="00360F26" w:rsidRDefault="00360F26" w:rsidP="00360F26">
      <w:pPr>
        <w:ind w:left="281" w:firstLine="0"/>
      </w:pPr>
      <w:r>
        <w:t xml:space="preserve"> I-</w:t>
      </w:r>
      <w:r w:rsidR="003342D3">
        <w:t xml:space="preserve"> </w:t>
      </w:r>
      <w:r>
        <w:t>Leitura e votação da Ata da 1</w:t>
      </w:r>
      <w:r w:rsidR="00B27125">
        <w:t>5</w:t>
      </w:r>
      <w:r>
        <w:t xml:space="preserve">ª Sessão Ordinária realizada dia </w:t>
      </w:r>
      <w:r w:rsidR="00B27125">
        <w:t xml:space="preserve">04 de agosto </w:t>
      </w:r>
      <w:r>
        <w:t>de 2025.</w:t>
      </w:r>
    </w:p>
    <w:p w14:paraId="2FD1EBFF" w14:textId="61A31EE1" w:rsidR="00360F26" w:rsidRDefault="00360F26" w:rsidP="00360F26">
      <w:pPr>
        <w:ind w:left="0" w:firstLine="0"/>
      </w:pPr>
      <w:r>
        <w:t xml:space="preserve">    II- PROJETO DE LEI Nº 2.9</w:t>
      </w:r>
      <w:r w:rsidR="00B27125">
        <w:t>27</w:t>
      </w:r>
      <w:r>
        <w:t>/2025</w:t>
      </w:r>
    </w:p>
    <w:p w14:paraId="23577506" w14:textId="4509CC73" w:rsidR="00360F26" w:rsidRDefault="00360F26" w:rsidP="00360F26">
      <w:pPr>
        <w:ind w:left="0" w:firstLine="0"/>
      </w:pPr>
      <w:r>
        <w:t xml:space="preserve">    III-</w:t>
      </w:r>
      <w:r w:rsidRPr="006C425B">
        <w:t xml:space="preserve"> </w:t>
      </w:r>
      <w:r>
        <w:t xml:space="preserve">PROJETO DE RESOLUÇÃO Nº </w:t>
      </w:r>
      <w:r w:rsidR="0025241F">
        <w:t>010</w:t>
      </w:r>
      <w:r>
        <w:t>/2025</w:t>
      </w:r>
    </w:p>
    <w:p w14:paraId="474A96D7" w14:textId="0378F03C" w:rsidR="003342D3" w:rsidRDefault="003342D3" w:rsidP="00360F26">
      <w:pPr>
        <w:ind w:left="0" w:firstLine="0"/>
      </w:pPr>
      <w:r>
        <w:t xml:space="preserve">    IIII - MOÇÃO DE APLAUSOS N° 001/2025  </w:t>
      </w:r>
    </w:p>
    <w:p w14:paraId="753505D4" w14:textId="77777777" w:rsidR="003342D3" w:rsidRDefault="003342D3" w:rsidP="00360F26">
      <w:pPr>
        <w:ind w:left="0" w:firstLine="0"/>
      </w:pPr>
    </w:p>
    <w:p w14:paraId="1128C193" w14:textId="77777777" w:rsidR="00360F26" w:rsidRDefault="00360F26" w:rsidP="00360F26">
      <w:pPr>
        <w:ind w:left="0" w:firstLine="0"/>
      </w:pPr>
    </w:p>
    <w:p w14:paraId="6396E810" w14:textId="77777777" w:rsidR="00360F26" w:rsidRDefault="00360F26" w:rsidP="00360F26">
      <w:pPr>
        <w:ind w:left="0" w:firstLine="0"/>
      </w:pPr>
    </w:p>
    <w:p w14:paraId="2F51887A" w14:textId="77777777" w:rsidR="00360F26" w:rsidRDefault="00360F26" w:rsidP="00360F26">
      <w:pPr>
        <w:ind w:left="0" w:firstLine="0"/>
      </w:pPr>
      <w:r>
        <w:t xml:space="preserve">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65ED81EA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39DE6CA" w14:textId="77777777" w:rsidR="00360F26" w:rsidRDefault="00360F26" w:rsidP="00360F26">
      <w:pPr>
        <w:ind w:left="177"/>
      </w:pPr>
      <w:r>
        <w:t xml:space="preserve">        </w:t>
      </w:r>
    </w:p>
    <w:p w14:paraId="3BABCC18" w14:textId="77777777" w:rsidR="00360F26" w:rsidRDefault="00360F26" w:rsidP="00360F26">
      <w:pPr>
        <w:ind w:left="177"/>
      </w:pPr>
    </w:p>
    <w:p w14:paraId="48C18019" w14:textId="77777777" w:rsidR="00360F26" w:rsidRDefault="00360F26" w:rsidP="00360F26">
      <w:pPr>
        <w:ind w:left="177"/>
      </w:pPr>
      <w:r>
        <w:t xml:space="preserve"> 2ª PARTE  </w:t>
      </w:r>
    </w:p>
    <w:p w14:paraId="425C0E95" w14:textId="77777777" w:rsidR="00360F26" w:rsidRDefault="00360F26" w:rsidP="00360F26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60A83940" w14:textId="77777777" w:rsidR="00360F26" w:rsidRDefault="00360F26" w:rsidP="00360F26">
      <w:pPr>
        <w:spacing w:after="0" w:line="259" w:lineRule="auto"/>
        <w:ind w:left="182" w:firstLine="0"/>
      </w:pPr>
      <w:r w:rsidRPr="000750B6">
        <w:rPr>
          <w:bCs/>
        </w:rPr>
        <w:t xml:space="preserve"> </w:t>
      </w:r>
      <w:r>
        <w:rPr>
          <w:bCs/>
        </w:rPr>
        <w:t xml:space="preserve">                                      </w:t>
      </w:r>
      <w:r>
        <w:t xml:space="preserve">ORDEM DO DIA </w:t>
      </w:r>
    </w:p>
    <w:p w14:paraId="30A94543" w14:textId="77777777" w:rsidR="00360F26" w:rsidRDefault="00360F26" w:rsidP="00360F26">
      <w:pPr>
        <w:spacing w:after="0" w:line="259" w:lineRule="auto"/>
        <w:ind w:left="0" w:firstLine="0"/>
      </w:pPr>
    </w:p>
    <w:p w14:paraId="68D2DC3A" w14:textId="77777777" w:rsidR="00360F26" w:rsidRDefault="00360F26" w:rsidP="00360F26">
      <w:pPr>
        <w:spacing w:after="0" w:line="259" w:lineRule="auto"/>
        <w:ind w:left="0" w:firstLine="0"/>
      </w:pPr>
      <w:r>
        <w:t xml:space="preserve">  </w:t>
      </w:r>
    </w:p>
    <w:p w14:paraId="7C578272" w14:textId="3DCE6D51" w:rsidR="00360F26" w:rsidRDefault="00360F26" w:rsidP="00360F26">
      <w:pPr>
        <w:spacing w:after="0" w:line="259" w:lineRule="auto"/>
        <w:ind w:left="0" w:firstLine="0"/>
      </w:pPr>
      <w:r>
        <w:t xml:space="preserve">Leitura </w:t>
      </w:r>
      <w:r w:rsidR="00B27125">
        <w:t>e</w:t>
      </w:r>
      <w:r w:rsidR="00BD5980">
        <w:t xml:space="preserve"> Encaminhamento do </w:t>
      </w:r>
      <w:r>
        <w:t>Projeto de</w:t>
      </w:r>
      <w:r w:rsidR="00BD5980">
        <w:t xml:space="preserve"> Lei n°</w:t>
      </w:r>
      <w:r>
        <w:t xml:space="preserve"> 2.9</w:t>
      </w:r>
      <w:r w:rsidR="00BD5980">
        <w:t>27</w:t>
      </w:r>
      <w:r>
        <w:t>/2025</w:t>
      </w:r>
    </w:p>
    <w:p w14:paraId="44344666" w14:textId="77777777" w:rsidR="00360F26" w:rsidRDefault="00360F26" w:rsidP="00360F26">
      <w:pPr>
        <w:spacing w:after="0" w:line="259" w:lineRule="auto"/>
        <w:ind w:left="0" w:right="-852" w:firstLine="0"/>
        <w:jc w:val="left"/>
      </w:pPr>
    </w:p>
    <w:p w14:paraId="247DA1FB" w14:textId="1CA5ACDB" w:rsidR="00360F26" w:rsidRDefault="00360F26" w:rsidP="00360F26">
      <w:pPr>
        <w:spacing w:after="0" w:line="259" w:lineRule="auto"/>
        <w:ind w:left="0" w:right="-852" w:firstLine="0"/>
        <w:jc w:val="left"/>
        <w:rPr>
          <w:bCs/>
        </w:rPr>
      </w:pPr>
      <w:r>
        <w:t>Leitura</w:t>
      </w:r>
      <w:r w:rsidR="003342D3">
        <w:t>,</w:t>
      </w:r>
      <w:r>
        <w:t xml:space="preserve"> Discussão e Aprovação do Projeto de Resolução 0</w:t>
      </w:r>
      <w:r w:rsidR="0008313F">
        <w:t>10</w:t>
      </w:r>
      <w:r>
        <w:t>/2025</w:t>
      </w:r>
    </w:p>
    <w:p w14:paraId="2D5DE85D" w14:textId="77777777" w:rsidR="00F4066E" w:rsidRDefault="00F4066E" w:rsidP="00360F26">
      <w:pPr>
        <w:spacing w:after="0" w:line="259" w:lineRule="auto"/>
        <w:ind w:left="0" w:right="215" w:firstLine="0"/>
        <w:jc w:val="left"/>
      </w:pPr>
    </w:p>
    <w:p w14:paraId="02BBD562" w14:textId="627493FB" w:rsidR="00360F26" w:rsidRDefault="00F4066E" w:rsidP="00360F26">
      <w:pPr>
        <w:spacing w:after="0" w:line="259" w:lineRule="auto"/>
        <w:ind w:left="0" w:right="215" w:firstLine="0"/>
        <w:jc w:val="left"/>
      </w:pPr>
      <w:r>
        <w:t>Moção de aplausos 001/2025</w:t>
      </w:r>
    </w:p>
    <w:p w14:paraId="7AF5B0B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3E8A664E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5E83A3DD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7B3233D7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4FFBC826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093A3C30" w14:textId="77777777" w:rsidR="00360F26" w:rsidRDefault="00360F26" w:rsidP="00360F26">
      <w:pPr>
        <w:spacing w:after="0" w:line="259" w:lineRule="auto"/>
        <w:ind w:left="0" w:right="215" w:firstLine="0"/>
        <w:jc w:val="left"/>
      </w:pPr>
    </w:p>
    <w:p w14:paraId="1A23C3DF" w14:textId="77777777" w:rsidR="00360F26" w:rsidRDefault="00360F26" w:rsidP="00360F26">
      <w:pPr>
        <w:spacing w:after="0" w:line="259" w:lineRule="auto"/>
        <w:ind w:left="0" w:right="215" w:firstLine="0"/>
        <w:jc w:val="left"/>
      </w:pPr>
      <w: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10065" w:type="dxa"/>
        <w:tblInd w:w="-714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684"/>
        <w:gridCol w:w="6404"/>
        <w:gridCol w:w="1977"/>
      </w:tblGrid>
      <w:tr w:rsidR="00360F26" w14:paraId="44A46F2E" w14:textId="77777777" w:rsidTr="00360F26">
        <w:trPr>
          <w:trHeight w:val="1204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1F5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1A3DCF0" w14:textId="572EAF35" w:rsidR="00360F26" w:rsidRDefault="00BD5980" w:rsidP="004C74B3">
            <w:pPr>
              <w:spacing w:after="0" w:line="259" w:lineRule="auto"/>
              <w:ind w:left="0" w:firstLine="0"/>
              <w:jc w:val="center"/>
            </w:pPr>
            <w:r>
              <w:t>17ª   Sessão Ordinária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378" w14:textId="77777777" w:rsidR="00360F26" w:rsidRDefault="00360F26" w:rsidP="0093241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62DABC17" w14:textId="77777777" w:rsidR="00360F26" w:rsidRDefault="00360F26" w:rsidP="0093241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7C6EB4F7" w14:textId="77777777" w:rsidR="00360F26" w:rsidRDefault="00360F26" w:rsidP="00932415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3E21562D" w14:textId="77777777" w:rsidR="00360F26" w:rsidRDefault="00360F26" w:rsidP="0093241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1FF3CC4C" w14:textId="77777777" w:rsidR="00360F26" w:rsidRDefault="00360F26" w:rsidP="0093241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522E" w14:textId="77777777" w:rsidR="00360F26" w:rsidRPr="00737AB7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52EA8EF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14:paraId="0B7C8FC7" w14:textId="120B47A9" w:rsidR="00360F26" w:rsidRDefault="00BD5980" w:rsidP="0093241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  <w:szCs w:val="24"/>
              </w:rPr>
              <w:t>11</w:t>
            </w:r>
            <w:r w:rsidR="00360F26" w:rsidRPr="00737AB7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8</w:t>
            </w:r>
            <w:r w:rsidR="00360F26" w:rsidRPr="00737AB7">
              <w:rPr>
                <w:sz w:val="24"/>
                <w:szCs w:val="24"/>
              </w:rPr>
              <w:t>/</w:t>
            </w:r>
            <w:r w:rsidR="00360F26">
              <w:rPr>
                <w:sz w:val="24"/>
                <w:szCs w:val="24"/>
              </w:rPr>
              <w:t>20</w:t>
            </w:r>
            <w:r w:rsidR="00360F26" w:rsidRPr="00737AB7">
              <w:rPr>
                <w:sz w:val="24"/>
                <w:szCs w:val="24"/>
              </w:rPr>
              <w:t>25</w:t>
            </w:r>
          </w:p>
        </w:tc>
      </w:tr>
      <w:tr w:rsidR="00360F26" w14:paraId="238E89CF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FFCA" w14:textId="77777777" w:rsidR="00360F26" w:rsidRDefault="00360F26" w:rsidP="004C74B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PROJETO DE LEI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DE8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4BF46591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5B3E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085E4520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360F26" w14:paraId="0D7BDEFD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91FB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7722479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0EE0B13" w14:textId="231EC412" w:rsidR="00360F26" w:rsidRDefault="004C74B3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60F26">
              <w:rPr>
                <w:sz w:val="24"/>
              </w:rPr>
              <w:t>2</w:t>
            </w:r>
            <w:r w:rsidR="0008313F">
              <w:rPr>
                <w:sz w:val="24"/>
              </w:rPr>
              <w:t>.</w:t>
            </w:r>
            <w:r w:rsidR="00360F26">
              <w:rPr>
                <w:sz w:val="24"/>
              </w:rPr>
              <w:t>9</w:t>
            </w:r>
            <w:r w:rsidR="0008313F">
              <w:rPr>
                <w:sz w:val="24"/>
              </w:rPr>
              <w:t>27</w:t>
            </w:r>
            <w:r w:rsidR="00360F26">
              <w:rPr>
                <w:sz w:val="24"/>
              </w:rPr>
              <w:t>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EED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4880EF" w14:textId="13E74F8E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“Abre no orçamento vigente cr</w:t>
            </w:r>
            <w:r w:rsidR="00BD5980">
              <w:rPr>
                <w:sz w:val="24"/>
              </w:rPr>
              <w:t>é</w:t>
            </w:r>
            <w:r>
              <w:rPr>
                <w:sz w:val="24"/>
              </w:rPr>
              <w:t xml:space="preserve">dito especial no valor de R$ </w:t>
            </w:r>
            <w:r w:rsidR="00BD5980">
              <w:rPr>
                <w:sz w:val="24"/>
              </w:rPr>
              <w:t>426.685,50</w:t>
            </w:r>
            <w:r>
              <w:rPr>
                <w:sz w:val="24"/>
              </w:rPr>
              <w:t>”</w:t>
            </w:r>
          </w:p>
          <w:p w14:paraId="2C872DD0" w14:textId="77777777" w:rsidR="00360F26" w:rsidRPr="00610FBB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7F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4D7EDC2" w14:textId="77777777" w:rsidR="00360F26" w:rsidRDefault="00360F26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Poder Executivo</w:t>
            </w:r>
          </w:p>
          <w:p w14:paraId="7AC9096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360F26" w14:paraId="7F5605B9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4688" w14:textId="77777777" w:rsidR="00360F26" w:rsidRDefault="00360F26" w:rsidP="004C74B3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PROJETO    DE RESOLUÇÃO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935" w14:textId="77777777" w:rsidR="00360F2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 w:rsidRPr="00C56966">
              <w:rPr>
                <w:sz w:val="24"/>
              </w:rPr>
              <w:t xml:space="preserve">                             </w:t>
            </w:r>
          </w:p>
          <w:p w14:paraId="0509EC04" w14:textId="77777777" w:rsidR="00360F26" w:rsidRPr="00C56966" w:rsidRDefault="00360F26" w:rsidP="0093241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D0C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4F17D05" w14:textId="45C0BBBF" w:rsidR="00360F26" w:rsidRDefault="00EA47FD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60F26">
              <w:rPr>
                <w:sz w:val="24"/>
              </w:rPr>
              <w:t>AUTORIA</w:t>
            </w:r>
          </w:p>
        </w:tc>
      </w:tr>
      <w:tr w:rsidR="00360F26" w14:paraId="677616E2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A05F" w14:textId="77777777" w:rsidR="00360F26" w:rsidRDefault="00360F26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CA24111" w14:textId="6BAE91DD" w:rsidR="00360F26" w:rsidRDefault="004C74B3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60F26">
              <w:rPr>
                <w:sz w:val="24"/>
              </w:rPr>
              <w:t>0</w:t>
            </w:r>
            <w:r w:rsidR="0025241F">
              <w:rPr>
                <w:sz w:val="24"/>
              </w:rPr>
              <w:t>10</w:t>
            </w:r>
            <w:r w:rsidR="00360F26">
              <w:rPr>
                <w:sz w:val="24"/>
              </w:rPr>
              <w:t>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685A" w14:textId="015F40B4" w:rsidR="00360F26" w:rsidRDefault="00360F26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“</w:t>
            </w:r>
            <w:r w:rsidR="0025241F">
              <w:rPr>
                <w:sz w:val="24"/>
              </w:rPr>
              <w:t>Abre no orçamento</w:t>
            </w:r>
            <w:r w:rsidR="0008313F">
              <w:rPr>
                <w:sz w:val="24"/>
              </w:rPr>
              <w:t xml:space="preserve"> vigente crédito adicional suplementar por anulação de dotação no valor de R$ 17.332,60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DE4" w14:textId="77777777" w:rsidR="00360F26" w:rsidRDefault="00360F26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  <w:tr w:rsidR="00F4066E" w14:paraId="3C691211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9FC1" w14:textId="77777777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01609304" w14:textId="676DC10B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MOÇÃO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D0B4" w14:textId="77777777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70F4ACBC" w14:textId="5264AA5F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C56966">
              <w:rPr>
                <w:sz w:val="24"/>
              </w:rPr>
              <w:t>ASSUNTO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9D69" w14:textId="77777777" w:rsidR="00EA47FD" w:rsidRDefault="00EA47FD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7593A68B" w14:textId="39C2ED4E" w:rsidR="00F4066E" w:rsidRDefault="00F4066E" w:rsidP="00F4066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F4066E" w14:paraId="2844EE30" w14:textId="77777777" w:rsidTr="00360F26">
        <w:trPr>
          <w:trHeight w:val="841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AC2B" w14:textId="77777777" w:rsidR="00F4066E" w:rsidRDefault="00F4066E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AD1341E" w14:textId="4A65CD9C" w:rsidR="00F4066E" w:rsidRDefault="00F4066E" w:rsidP="00932415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001/2025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ACB0" w14:textId="77777777" w:rsidR="00F4066E" w:rsidRDefault="00F4066E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  <w:p w14:paraId="46C95ADC" w14:textId="31217919" w:rsidR="00F4066E" w:rsidRDefault="00F4066E" w:rsidP="0008313F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</w:rPr>
              <w:t>MOÇÃO DE APLAUSOS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7DC" w14:textId="77777777" w:rsidR="00F4066E" w:rsidRDefault="00F4066E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  <w:p w14:paraId="35AF7C6B" w14:textId="0C97437F" w:rsidR="00F4066E" w:rsidRDefault="00F4066E" w:rsidP="0008313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VER:ANGELICA</w:t>
            </w:r>
          </w:p>
        </w:tc>
      </w:tr>
    </w:tbl>
    <w:p w14:paraId="4DB01567" w14:textId="77777777" w:rsidR="00360F26" w:rsidRDefault="00360F26" w:rsidP="00360F26">
      <w:pPr>
        <w:rPr>
          <w:sz w:val="24"/>
          <w:szCs w:val="24"/>
        </w:rPr>
      </w:pPr>
    </w:p>
    <w:p w14:paraId="7731F08C" w14:textId="77777777" w:rsidR="00360F26" w:rsidRDefault="00360F26" w:rsidP="00360F26"/>
    <w:p w14:paraId="172E2E2F" w14:textId="77777777" w:rsidR="00360F26" w:rsidRDefault="00360F26"/>
    <w:sectPr w:rsidR="00360F26" w:rsidSect="00360F26"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26"/>
    <w:rsid w:val="0008313F"/>
    <w:rsid w:val="000D395B"/>
    <w:rsid w:val="0025241F"/>
    <w:rsid w:val="003342D3"/>
    <w:rsid w:val="00360F26"/>
    <w:rsid w:val="004C74B3"/>
    <w:rsid w:val="00670022"/>
    <w:rsid w:val="006D78D7"/>
    <w:rsid w:val="00A36659"/>
    <w:rsid w:val="00B27125"/>
    <w:rsid w:val="00BD5980"/>
    <w:rsid w:val="00EA47FD"/>
    <w:rsid w:val="00F4066E"/>
    <w:rsid w:val="00F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9A48"/>
  <w15:chartTrackingRefBased/>
  <w15:docId w15:val="{A1170DA1-E94F-418C-9C98-43CC4AAA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F26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sz w:val="28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60F26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0F26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0F26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0F26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0F26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0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0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0F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F2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0F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0F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0F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0F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0F2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6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0F26"/>
    <w:pPr>
      <w:numPr>
        <w:ilvl w:val="1"/>
      </w:numPr>
      <w:spacing w:after="160" w:line="278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6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0F2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60F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0F26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360F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0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0F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0F2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60F26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360F2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Câmara Municipal Chupinguaia</cp:lastModifiedBy>
  <cp:revision>6</cp:revision>
  <cp:lastPrinted>2025-08-07T20:19:00Z</cp:lastPrinted>
  <dcterms:created xsi:type="dcterms:W3CDTF">2025-08-07T19:47:00Z</dcterms:created>
  <dcterms:modified xsi:type="dcterms:W3CDTF">2025-08-07T20:20:00Z</dcterms:modified>
</cp:coreProperties>
</file>