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410F" w14:textId="77777777" w:rsidR="003E484B" w:rsidRPr="0072413C" w:rsidRDefault="003E484B" w:rsidP="003E484B">
      <w:pPr>
        <w:spacing w:after="0" w:line="259" w:lineRule="auto"/>
        <w:ind w:left="281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noProof/>
          <w:color w:val="000000"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0" wp14:anchorId="1587CDBC" wp14:editId="15EC667D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0B6D0" w14:textId="77777777" w:rsidR="003E484B" w:rsidRPr="0072413C" w:rsidRDefault="003E484B" w:rsidP="003E484B">
      <w:pPr>
        <w:tabs>
          <w:tab w:val="left" w:pos="1020"/>
          <w:tab w:val="center" w:pos="4392"/>
        </w:tabs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ESTADO DE RONDÔNIA</w:t>
      </w:r>
    </w:p>
    <w:p w14:paraId="349225A7" w14:textId="77777777" w:rsidR="003E484B" w:rsidRPr="0072413C" w:rsidRDefault="003E484B" w:rsidP="003E484B">
      <w:pPr>
        <w:spacing w:after="10" w:line="250" w:lineRule="auto"/>
        <w:ind w:left="10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PODER LEGISLATIVO</w:t>
      </w:r>
    </w:p>
    <w:p w14:paraId="65BB3435" w14:textId="77777777" w:rsidR="003E484B" w:rsidRPr="0072413C" w:rsidRDefault="003E484B" w:rsidP="003E484B">
      <w:pPr>
        <w:spacing w:after="0" w:line="259" w:lineRule="auto"/>
        <w:jc w:val="both"/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</w:pPr>
      <w:r w:rsidRPr="0072413C">
        <w:rPr>
          <w:rFonts w:ascii="Arial" w:eastAsia="Arial" w:hAnsi="Arial" w:cs="Arial"/>
          <w:b/>
          <w:i/>
          <w:color w:val="000000"/>
          <w:sz w:val="28"/>
          <w:szCs w:val="28"/>
          <w:u w:val="single" w:color="000000"/>
          <w:lang w:eastAsia="pt-BR"/>
        </w:rPr>
        <w:t>CÂMARA MUNICIPAL DE CHUPINGUAIA</w:t>
      </w:r>
    </w:p>
    <w:p w14:paraId="59CECC77" w14:textId="77777777" w:rsidR="003E484B" w:rsidRPr="0072413C" w:rsidRDefault="003E484B" w:rsidP="003E484B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D86CAB1" w14:textId="77777777" w:rsidR="003E484B" w:rsidRPr="0072413C" w:rsidRDefault="003E484B" w:rsidP="003E484B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671AE3DB" w14:textId="67D452BA" w:rsidR="003E484B" w:rsidRPr="0072413C" w:rsidRDefault="003E484B" w:rsidP="003E484B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PAUTA DA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30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ª (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TRI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GÉSIMA) SESSÃO ORDINÁRIA DA VIGÉSIMA OITAVA SESSÃO LEGISLATIVA DA OITAVA LEGISLATURA DA CÂMARA DE VEREADORES DO MUNICÍPIO DE CHUPINGUAIA-RO. </w:t>
      </w:r>
    </w:p>
    <w:p w14:paraId="0DA436A2" w14:textId="77777777" w:rsidR="003E484B" w:rsidRPr="0072413C" w:rsidRDefault="003E484B" w:rsidP="003E484B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</w:p>
    <w:p w14:paraId="6FD091CE" w14:textId="6956C2EF" w:rsidR="003E484B" w:rsidRPr="0072413C" w:rsidRDefault="003E484B" w:rsidP="003E484B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 w:rsidR="00E07B70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15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DEZEMBRO DE 2025 </w:t>
      </w:r>
    </w:p>
    <w:p w14:paraId="2F768B71" w14:textId="77777777" w:rsidR="003E484B" w:rsidRPr="0072413C" w:rsidRDefault="003E484B" w:rsidP="003E484B">
      <w:pPr>
        <w:spacing w:after="16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71D02E69" w14:textId="77777777" w:rsidR="003E484B" w:rsidRPr="0072413C" w:rsidRDefault="003E484B" w:rsidP="003E484B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5A917378" w14:textId="77777777" w:rsidR="003E484B" w:rsidRPr="0072413C" w:rsidRDefault="003E484B" w:rsidP="003E484B">
      <w:pPr>
        <w:spacing w:after="19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                                  EXPEDIENTE RECEBIDO:</w:t>
      </w:r>
    </w:p>
    <w:p w14:paraId="1907B037" w14:textId="77777777" w:rsidR="003E484B" w:rsidRPr="0072413C" w:rsidRDefault="003E484B" w:rsidP="003E484B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1ª PARTE </w:t>
      </w:r>
    </w:p>
    <w:p w14:paraId="56FFFDDA" w14:textId="77777777" w:rsidR="003E484B" w:rsidRPr="0072413C" w:rsidRDefault="003E484B" w:rsidP="003E484B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35BA862A" w14:textId="1AF346D8" w:rsidR="003E484B" w:rsidRPr="0072413C" w:rsidRDefault="003E484B" w:rsidP="003E484B">
      <w:pPr>
        <w:spacing w:after="10" w:line="250" w:lineRule="auto"/>
        <w:ind w:left="281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I- Leitura e votação da Ata da 2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9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ª Sessão Ordinária realizada dia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01 de dez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embro de 2025.</w:t>
      </w:r>
    </w:p>
    <w:p w14:paraId="4FB9B74C" w14:textId="2E5F7724" w:rsidR="003E484B" w:rsidRDefault="003E484B" w:rsidP="003E484B">
      <w:pPr>
        <w:spacing w:after="10" w:line="250" w:lineRule="auto"/>
        <w:ind w:left="281" w:right="-143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II- PROJETO DE LEI Nº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2.954, 2.957</w:t>
      </w:r>
      <w:r w:rsidR="00CE5507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, 2.958, 2.959, 2.960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6C7D7C79" w14:textId="64B49E56" w:rsidR="005169C3" w:rsidRDefault="005169C3" w:rsidP="003E484B">
      <w:pPr>
        <w:spacing w:after="10" w:line="250" w:lineRule="auto"/>
        <w:ind w:left="281" w:right="-143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III- PROJETO DE RESOLUÇÃO 013/2025.</w:t>
      </w:r>
    </w:p>
    <w:p w14:paraId="7FBB4D1B" w14:textId="002B2C4D" w:rsidR="003E484B" w:rsidRPr="0072413C" w:rsidRDefault="003E484B" w:rsidP="003E484B">
      <w:pPr>
        <w:spacing w:after="10" w:line="250" w:lineRule="auto"/>
        <w:ind w:left="281" w:right="-143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</w:t>
      </w:r>
      <w:r w:rsidR="005169C3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V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- INDICAÇÕES Nº </w:t>
      </w:r>
      <w:r w:rsidR="00E07B70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100,101/2025</w:t>
      </w:r>
      <w:r w:rsidR="005169C3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</w:p>
    <w:p w14:paraId="22B9C7BC" w14:textId="77777777" w:rsidR="003E484B" w:rsidRPr="0072413C" w:rsidRDefault="003E484B" w:rsidP="003E484B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4C304B11" w14:textId="77777777" w:rsidR="003E484B" w:rsidRPr="0072413C" w:rsidRDefault="003E484B" w:rsidP="003E484B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73BCA7DC" w14:textId="77777777" w:rsidR="003E484B" w:rsidRPr="0072413C" w:rsidRDefault="003E484B" w:rsidP="003E484B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PALAVRA LIVRE DOS ORADORES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INSCRITOS (7 min).</w:t>
      </w: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27809736" w14:textId="77777777" w:rsidR="003E484B" w:rsidRPr="0072413C" w:rsidRDefault="003E484B" w:rsidP="003E484B">
      <w:pPr>
        <w:spacing w:after="0" w:line="259" w:lineRule="auto"/>
        <w:ind w:left="182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color w:val="000000"/>
          <w:sz w:val="28"/>
          <w:szCs w:val="28"/>
          <w:lang w:eastAsia="pt-BR"/>
        </w:rPr>
        <w:t xml:space="preserve"> </w:t>
      </w:r>
    </w:p>
    <w:p w14:paraId="0B35C8DD" w14:textId="77777777" w:rsidR="003E484B" w:rsidRPr="0072413C" w:rsidRDefault="003E484B" w:rsidP="003E484B">
      <w:pPr>
        <w:spacing w:after="10" w:line="250" w:lineRule="auto"/>
        <w:ind w:left="177" w:hanging="10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     </w:t>
      </w:r>
    </w:p>
    <w:p w14:paraId="29677C63" w14:textId="77777777" w:rsidR="003E484B" w:rsidRPr="0072413C" w:rsidRDefault="003E484B" w:rsidP="003E484B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  2ª PARTE  </w:t>
      </w:r>
    </w:p>
    <w:p w14:paraId="021B9AFD" w14:textId="77777777" w:rsidR="003E484B" w:rsidRPr="0072413C" w:rsidRDefault="003E484B" w:rsidP="003E484B">
      <w:pPr>
        <w:spacing w:after="0" w:line="259" w:lineRule="auto"/>
        <w:jc w:val="both"/>
        <w:rPr>
          <w:rFonts w:ascii="Arial" w:eastAsia="Arial" w:hAnsi="Arial" w:cs="Arial"/>
          <w:color w:val="000000"/>
          <w:sz w:val="28"/>
          <w:szCs w:val="28"/>
          <w:lang w:eastAsia="pt-BR"/>
        </w:rPr>
      </w:pPr>
    </w:p>
    <w:p w14:paraId="78159826" w14:textId="77777777" w:rsidR="003E484B" w:rsidRPr="0072413C" w:rsidRDefault="003E484B" w:rsidP="003E484B">
      <w:pPr>
        <w:spacing w:after="0" w:line="259" w:lineRule="auto"/>
        <w:ind w:left="182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ORDEM DO DIA</w:t>
      </w:r>
    </w:p>
    <w:p w14:paraId="6F7AEB81" w14:textId="77777777" w:rsidR="003E484B" w:rsidRPr="0072413C" w:rsidRDefault="003E484B" w:rsidP="003E484B">
      <w:pPr>
        <w:spacing w:after="0" w:line="259" w:lineRule="auto"/>
        <w:ind w:left="182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59A9B4D0" w14:textId="51D215D5" w:rsidR="003E484B" w:rsidRDefault="003E484B" w:rsidP="003E484B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Leitura, Discussão e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Vota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ção do Projeto de Lei 2.9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54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/2025.</w:t>
      </w:r>
    </w:p>
    <w:p w14:paraId="7B833338" w14:textId="01CDF298" w:rsidR="003E484B" w:rsidRPr="0072413C" w:rsidRDefault="003E484B" w:rsidP="003E484B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Leitura, Discussão e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Vota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ção do Projeto de Lei 2.9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57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/2025.</w:t>
      </w:r>
    </w:p>
    <w:p w14:paraId="41A7E0AB" w14:textId="1442E655" w:rsidR="003C12B4" w:rsidRPr="003C12B4" w:rsidRDefault="003C12B4" w:rsidP="003C12B4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3C12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Leitura </w:t>
      </w:r>
      <w:bookmarkStart w:id="0" w:name="_Hlk210627314"/>
      <w:r w:rsidRPr="003C12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e Encaminhamento </w:t>
      </w:r>
      <w:bookmarkEnd w:id="0"/>
      <w:r w:rsidRPr="003C12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do Projeto de Lei 2.95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8</w:t>
      </w:r>
      <w:r w:rsidRPr="003C12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/2025 </w:t>
      </w:r>
      <w:bookmarkStart w:id="1" w:name="_Hlk210627328"/>
      <w:r w:rsidRPr="003C12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para comissão de Redação e Justiça.</w:t>
      </w:r>
    </w:p>
    <w:p w14:paraId="6062C979" w14:textId="22D65D81" w:rsidR="003C12B4" w:rsidRPr="003C12B4" w:rsidRDefault="003C12B4" w:rsidP="003C12B4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bookmarkStart w:id="2" w:name="_Hlk215219292"/>
      <w:bookmarkEnd w:id="1"/>
      <w:r w:rsidRPr="003C12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 e Encaminhamento do Projeto de Lei 2.95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9</w:t>
      </w:r>
      <w:r w:rsidRPr="003C12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 para comissão de Redação e Justiça.</w:t>
      </w:r>
    </w:p>
    <w:bookmarkEnd w:id="2"/>
    <w:p w14:paraId="48D8207E" w14:textId="58F5541B" w:rsidR="003C12B4" w:rsidRPr="003C12B4" w:rsidRDefault="003C12B4" w:rsidP="003C12B4">
      <w:pPr>
        <w:spacing w:after="0" w:line="259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3C12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 e Encaminhamento do Projeto de Lei 2.9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60</w:t>
      </w:r>
      <w:r w:rsidRPr="003C12B4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 para comissão de Redação e Justiça.</w:t>
      </w:r>
    </w:p>
    <w:p w14:paraId="5F91E821" w14:textId="7A3DF705" w:rsidR="003E484B" w:rsidRPr="0072413C" w:rsidRDefault="009579A5" w:rsidP="003E484B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Leitura, Discussão e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Vota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ção do Projeto de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Resolução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013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/2025</w:t>
      </w:r>
    </w:p>
    <w:p w14:paraId="6B561982" w14:textId="77777777" w:rsidR="003E484B" w:rsidRDefault="003E484B" w:rsidP="003E484B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3F5B9426" w14:textId="77777777" w:rsidR="003E484B" w:rsidRDefault="003E484B" w:rsidP="003E484B">
      <w:pPr>
        <w:spacing w:after="0" w:line="259" w:lineRule="auto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</w:p>
    <w:p w14:paraId="43D67042" w14:textId="77777777" w:rsidR="003E484B" w:rsidRPr="0072413C" w:rsidRDefault="003E484B" w:rsidP="003E484B">
      <w:pPr>
        <w:spacing w:after="10" w:line="250" w:lineRule="auto"/>
        <w:jc w:val="both"/>
        <w:rPr>
          <w:rFonts w:ascii="Arial" w:eastAsia="Arial" w:hAnsi="Arial" w:cs="Arial"/>
          <w:b/>
          <w:color w:val="000000"/>
          <w:sz w:val="28"/>
          <w:szCs w:val="28"/>
          <w:lang w:eastAsia="pt-BR"/>
        </w:rPr>
      </w:pP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EXPLICACÕES PESSOAIS DOS VEREADORES INSCRITOS (5min)</w:t>
      </w:r>
      <w:r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>.</w:t>
      </w:r>
      <w:r w:rsidRPr="0072413C">
        <w:rPr>
          <w:rFonts w:ascii="Arial" w:eastAsia="Arial" w:hAnsi="Arial" w:cs="Arial"/>
          <w:b/>
          <w:color w:val="000000"/>
          <w:sz w:val="28"/>
          <w:szCs w:val="28"/>
          <w:lang w:eastAsia="pt-BR"/>
        </w:rPr>
        <w:t xml:space="preserve"> </w:t>
      </w:r>
    </w:p>
    <w:p w14:paraId="149D66B3" w14:textId="77777777" w:rsidR="003E484B" w:rsidRPr="0072413C" w:rsidRDefault="003E484B" w:rsidP="003E484B">
      <w:pPr>
        <w:spacing w:after="10" w:line="250" w:lineRule="auto"/>
        <w:jc w:val="both"/>
        <w:rPr>
          <w:rFonts w:ascii="Arial" w:eastAsia="Arial" w:hAnsi="Arial" w:cs="Arial"/>
          <w:b/>
          <w:color w:val="000000"/>
          <w:lang w:eastAsia="pt-BR"/>
        </w:rPr>
      </w:pPr>
    </w:p>
    <w:tbl>
      <w:tblPr>
        <w:tblStyle w:val="TableGrid"/>
        <w:tblpPr w:leftFromText="141" w:rightFromText="141" w:vertAnchor="text" w:horzAnchor="margin" w:tblpXSpec="center" w:tblpY="-176"/>
        <w:tblW w:w="10060" w:type="dxa"/>
        <w:tblInd w:w="0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80"/>
        <w:gridCol w:w="6051"/>
        <w:gridCol w:w="2029"/>
      </w:tblGrid>
      <w:tr w:rsidR="003E484B" w:rsidRPr="0072413C" w14:paraId="019ECC3F" w14:textId="77777777">
        <w:trPr>
          <w:trHeight w:val="120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A8E1" w14:textId="77777777" w:rsidR="003E484B" w:rsidRPr="0072413C" w:rsidRDefault="003E484B">
            <w:pPr>
              <w:spacing w:line="259" w:lineRule="auto"/>
              <w:ind w:left="-672" w:hanging="531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5750C75B" w14:textId="4BC99B28" w:rsidR="003E484B" w:rsidRPr="0072413C" w:rsidRDefault="003E484B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</w:t>
            </w:r>
            <w:r w:rsidRPr="0072413C">
              <w:rPr>
                <w:rFonts w:ascii="Arial" w:eastAsia="Arial" w:hAnsi="Arial" w:cs="Arial"/>
                <w:b/>
                <w:color w:val="000000"/>
              </w:rPr>
              <w:t>º</w:t>
            </w:r>
          </w:p>
          <w:p w14:paraId="50FCE592" w14:textId="77777777" w:rsidR="003E484B" w:rsidRPr="0072413C" w:rsidRDefault="003E484B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SESSÃO ORDINÁRIA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E104" w14:textId="77777777" w:rsidR="003E484B" w:rsidRPr="0072413C" w:rsidRDefault="003E484B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ESTADO DE RONDÔNIA</w:t>
            </w:r>
          </w:p>
          <w:p w14:paraId="43681B2A" w14:textId="77777777" w:rsidR="003E484B" w:rsidRPr="0072413C" w:rsidRDefault="003E484B">
            <w:pPr>
              <w:spacing w:line="259" w:lineRule="auto"/>
              <w:ind w:right="74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LEGISLATIVO</w:t>
            </w:r>
          </w:p>
          <w:p w14:paraId="0BE6E364" w14:textId="77777777" w:rsidR="003E484B" w:rsidRPr="0072413C" w:rsidRDefault="003E484B">
            <w:pPr>
              <w:spacing w:line="259" w:lineRule="auto"/>
              <w:ind w:left="16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CÂMARA DE VEREADORES DO MUNICÍPIO</w:t>
            </w:r>
          </w:p>
          <w:p w14:paraId="33AE3198" w14:textId="77777777" w:rsidR="003E484B" w:rsidRPr="0072413C" w:rsidRDefault="003E484B">
            <w:pPr>
              <w:spacing w:line="259" w:lineRule="auto"/>
              <w:ind w:right="7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DE CHUPINGUAIA</w:t>
            </w:r>
          </w:p>
          <w:p w14:paraId="3CB16BE3" w14:textId="77777777" w:rsidR="003E484B" w:rsidRPr="0072413C" w:rsidRDefault="003E484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PAUTA DA IMPRENSA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AADE" w14:textId="77777777" w:rsidR="003E484B" w:rsidRPr="0072413C" w:rsidRDefault="003E484B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659C0AD2" w14:textId="77777777" w:rsidR="003E484B" w:rsidRPr="0072413C" w:rsidRDefault="003E484B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2E580404" w14:textId="2A82567C" w:rsidR="003E484B" w:rsidRPr="0072413C" w:rsidRDefault="003E484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  <w:r w:rsidRPr="0072413C">
              <w:rPr>
                <w:rFonts w:ascii="Arial" w:eastAsia="Arial" w:hAnsi="Arial" w:cs="Arial"/>
                <w:b/>
                <w:color w:val="000000"/>
              </w:rPr>
              <w:t>/12/2025</w:t>
            </w:r>
          </w:p>
        </w:tc>
      </w:tr>
      <w:tr w:rsidR="003E484B" w:rsidRPr="0072413C" w14:paraId="4E51A212" w14:textId="77777777">
        <w:trPr>
          <w:trHeight w:val="73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489B" w14:textId="77777777" w:rsidR="003E484B" w:rsidRPr="0072413C" w:rsidRDefault="003E484B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 xml:space="preserve">PROJETO </w:t>
            </w:r>
          </w:p>
          <w:p w14:paraId="7304333B" w14:textId="77777777" w:rsidR="003E484B" w:rsidRPr="0072413C" w:rsidRDefault="003E484B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DE LEI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4A56" w14:textId="77777777" w:rsidR="003E484B" w:rsidRPr="0072413C" w:rsidRDefault="003E484B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</w:t>
            </w:r>
          </w:p>
          <w:p w14:paraId="21E667F0" w14:textId="77777777" w:rsidR="003E484B" w:rsidRPr="0072413C" w:rsidRDefault="003E484B">
            <w:pPr>
              <w:spacing w:line="259" w:lineRule="auto"/>
              <w:ind w:right="7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197D" w14:textId="77777777" w:rsidR="003E484B" w:rsidRPr="0072413C" w:rsidRDefault="003E484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6949CD6" w14:textId="77777777" w:rsidR="003E484B" w:rsidRPr="0072413C" w:rsidRDefault="003E484B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3E484B" w:rsidRPr="0072413C" w14:paraId="1ABAC425" w14:textId="77777777">
        <w:trPr>
          <w:trHeight w:val="73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0C9B" w14:textId="77777777" w:rsidR="003E484B" w:rsidRDefault="003E484B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082B4957" w14:textId="3C45D73A" w:rsidR="003E484B" w:rsidRPr="0072413C" w:rsidRDefault="003E484B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2.954/2025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54AC" w14:textId="77777777" w:rsidR="00902EA5" w:rsidRPr="00902EA5" w:rsidRDefault="00902EA5" w:rsidP="00902EA5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02EA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“Abre no orçamento vigente crédito especial</w:t>
            </w:r>
          </w:p>
          <w:p w14:paraId="7FA9423A" w14:textId="7E6D3614" w:rsidR="003E484B" w:rsidRPr="0072413C" w:rsidRDefault="00902EA5" w:rsidP="00902EA5">
            <w:pPr>
              <w:spacing w:line="259" w:lineRule="auto"/>
              <w:ind w:right="73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902EA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 valor de R$698.543,47.”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B10B" w14:textId="790CC204" w:rsidR="003E484B" w:rsidRPr="0072413C" w:rsidRDefault="003E484B" w:rsidP="00E07B7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3E484B" w:rsidRPr="0072413C" w14:paraId="3F720DCA" w14:textId="77777777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A50A" w14:textId="77777777" w:rsidR="003E484B" w:rsidRDefault="003E484B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37DF3AE3" w14:textId="77777777" w:rsidR="003E484B" w:rsidRPr="0072413C" w:rsidRDefault="003E484B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2.957/2025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20A0" w14:textId="77777777" w:rsidR="00E07B70" w:rsidRDefault="00E07B70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9E2F088" w14:textId="3F8AC8BF" w:rsidR="003E484B" w:rsidRPr="00A06E5B" w:rsidRDefault="003E484B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A06E5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“Altera o anexo III da Lei 456/2025.”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519E" w14:textId="77777777" w:rsidR="003E484B" w:rsidRPr="0072413C" w:rsidRDefault="003E484B" w:rsidP="00E07B7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3C12B4" w:rsidRPr="0072413C" w14:paraId="361649D1" w14:textId="77777777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682" w14:textId="77777777" w:rsidR="003C12B4" w:rsidRDefault="003C12B4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1A679EEE" w14:textId="2D8BA583" w:rsidR="003C12B4" w:rsidRDefault="003C12B4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2.958/2025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CB22" w14:textId="3559EEE5" w:rsidR="003C12B4" w:rsidRPr="003C12B4" w:rsidRDefault="003C12B4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3C12B4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“Abre no orçamento vigente crédito especial no valor R$398.769,61”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9372" w14:textId="3A960FDB" w:rsidR="003C12B4" w:rsidRPr="0072413C" w:rsidRDefault="003C12B4" w:rsidP="00E07B7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3C12B4" w:rsidRPr="0072413C" w14:paraId="23B0B82C" w14:textId="77777777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A111" w14:textId="77777777" w:rsidR="003C12B4" w:rsidRDefault="003C12B4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78D69644" w14:textId="560DC8FA" w:rsidR="003C12B4" w:rsidRDefault="003C12B4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2.960/2025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5B05" w14:textId="692BFA7C" w:rsidR="003C12B4" w:rsidRPr="003C12B4" w:rsidRDefault="005169C3" w:rsidP="003C12B4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“</w:t>
            </w:r>
            <w:r w:rsidR="003C12B4" w:rsidRPr="003C12B4">
              <w:rPr>
                <w:rFonts w:ascii="Arial" w:eastAsia="Arial" w:hAnsi="Arial" w:cs="Arial"/>
                <w:b/>
                <w:color w:val="000000"/>
              </w:rPr>
              <w:t>DISPÕE SOBRE</w:t>
            </w:r>
            <w:r w:rsidR="003C12B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3C12B4" w:rsidRPr="003C12B4">
              <w:rPr>
                <w:rFonts w:ascii="Arial" w:eastAsia="Arial" w:hAnsi="Arial" w:cs="Arial"/>
                <w:b/>
                <w:color w:val="000000"/>
              </w:rPr>
              <w:t xml:space="preserve">A ALTERAÇÃO DA VIGENCIA DO </w:t>
            </w:r>
          </w:p>
          <w:p w14:paraId="5B4FAB62" w14:textId="7418A469" w:rsidR="003C12B4" w:rsidRPr="003C12B4" w:rsidRDefault="003C12B4" w:rsidP="003C12B4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3C12B4">
              <w:rPr>
                <w:rFonts w:ascii="Arial" w:eastAsia="Arial" w:hAnsi="Arial" w:cs="Arial"/>
                <w:b/>
                <w:color w:val="000000"/>
              </w:rPr>
              <w:t>PROGRAMA DE ESTIMULO A REGULARIZAÇÃO FISCAL DE CONTRIBUINTES DO MUNICÍPIO DE CHUPINGUAIA - REFIS MUNICIPAL.</w:t>
            </w:r>
            <w:r w:rsidR="005169C3">
              <w:rPr>
                <w:rFonts w:ascii="Arial" w:eastAsia="Arial" w:hAnsi="Arial" w:cs="Arial"/>
                <w:b/>
                <w:color w:val="000000"/>
              </w:rPr>
              <w:t>”</w:t>
            </w:r>
            <w:r w:rsidRPr="003C12B4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B209" w14:textId="203D27F3" w:rsidR="003C12B4" w:rsidRPr="0072413C" w:rsidRDefault="003C12B4" w:rsidP="00E07B7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PODER EXECUTIVO</w:t>
            </w:r>
          </w:p>
        </w:tc>
      </w:tr>
      <w:tr w:rsidR="009579A5" w:rsidRPr="0072413C" w14:paraId="52CC790E" w14:textId="77777777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2F6F" w14:textId="145567CF" w:rsidR="009579A5" w:rsidRDefault="009579A5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PROJETO DE RESOLUÇÃO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675" w14:textId="77777777" w:rsidR="009579A5" w:rsidRDefault="009579A5" w:rsidP="009579A5">
            <w:pPr>
              <w:spacing w:after="1" w:line="2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DCCB408" w14:textId="1B2DD1F0" w:rsidR="009579A5" w:rsidRPr="003C12B4" w:rsidRDefault="009579A5" w:rsidP="009579A5">
            <w:pPr>
              <w:spacing w:after="1" w:line="2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9FF0" w14:textId="77777777" w:rsidR="009579A5" w:rsidRDefault="009579A5" w:rsidP="00E07B7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123504D" w14:textId="031A4B26" w:rsidR="009579A5" w:rsidRPr="0072413C" w:rsidRDefault="009579A5" w:rsidP="00E07B7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2413C"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9579A5" w:rsidRPr="0072413C" w14:paraId="7ABC2628" w14:textId="77777777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945A" w14:textId="77777777" w:rsidR="009579A5" w:rsidRDefault="009579A5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2DD26F57" w14:textId="08835261" w:rsidR="009579A5" w:rsidRDefault="009579A5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013/2025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3804" w14:textId="3865154C" w:rsidR="009579A5" w:rsidRPr="005169C3" w:rsidRDefault="005169C3" w:rsidP="005169C3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902EA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“Abre no orçamento vigente crédito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adicional por anulação de dotação </w:t>
            </w:r>
            <w:r w:rsidRPr="00902EA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 valor de R$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24</w:t>
            </w:r>
            <w:r w:rsidRPr="00902EA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866</w:t>
            </w:r>
            <w:r w:rsidRPr="00902EA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08</w:t>
            </w:r>
            <w:r w:rsidRPr="00902EA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.”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186A" w14:textId="77777777" w:rsidR="009579A5" w:rsidRDefault="009579A5" w:rsidP="00E07B7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PODER </w:t>
            </w:r>
          </w:p>
          <w:p w14:paraId="729FE25E" w14:textId="1295010E" w:rsidR="009579A5" w:rsidRPr="0072413C" w:rsidRDefault="009579A5" w:rsidP="00E07B7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LEGISLATIVO </w:t>
            </w:r>
          </w:p>
        </w:tc>
      </w:tr>
      <w:tr w:rsidR="00E07B70" w:rsidRPr="0072413C" w14:paraId="21158B37" w14:textId="77777777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7527" w14:textId="77777777" w:rsidR="00E07B70" w:rsidRDefault="00E07B7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602EE5C7" w14:textId="1CD712A8" w:rsidR="00E07B70" w:rsidRDefault="00E07B7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INDICAÇÕES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E36C" w14:textId="77777777" w:rsidR="00E07B70" w:rsidRDefault="00E07B70" w:rsidP="00E07B70">
            <w:pPr>
              <w:spacing w:after="1" w:line="2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231E0CF" w14:textId="73E1FC88" w:rsidR="00E07B70" w:rsidRPr="00A06E5B" w:rsidRDefault="00E07B70" w:rsidP="00E07B70">
            <w:pPr>
              <w:spacing w:after="1" w:line="26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ASSUNTO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ED20" w14:textId="77777777" w:rsidR="00E07B70" w:rsidRDefault="00E07B70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4E8A0CB0" w14:textId="250B1E6C" w:rsidR="00E07B70" w:rsidRPr="0072413C" w:rsidRDefault="00E07B70" w:rsidP="00E07B70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AUTORIA</w:t>
            </w:r>
          </w:p>
        </w:tc>
      </w:tr>
      <w:tr w:rsidR="00E07B70" w:rsidRPr="0072413C" w14:paraId="3EAE10FE" w14:textId="77777777" w:rsidTr="00486C2D">
        <w:trPr>
          <w:trHeight w:val="13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457D" w14:textId="77777777" w:rsidR="00E07B70" w:rsidRDefault="00E07B7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64843662" w14:textId="596DC7D6" w:rsidR="00E07B70" w:rsidRDefault="00E07B7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100/2025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EB6" w14:textId="52F9426B" w:rsidR="00E07B70" w:rsidRPr="00A06E5B" w:rsidRDefault="00486C2D" w:rsidP="00486C2D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486C2D">
              <w:rPr>
                <w:rFonts w:ascii="Arial" w:eastAsia="Arial" w:hAnsi="Arial" w:cs="Arial"/>
                <w:b/>
                <w:color w:val="000000"/>
              </w:rPr>
              <w:t>Solicito ao Poder Executivo a ligação de energia elétrica das luminárias da quadra de futebol </w:t>
            </w:r>
            <w:r w:rsidRPr="00486C2D">
              <w:rPr>
                <w:rFonts w:ascii="Arial" w:eastAsia="Arial" w:hAnsi="Arial" w:cs="Arial"/>
                <w:b/>
                <w:color w:val="000000"/>
              </w:rPr>
              <w:br/>
              <w:t>situada no Distrito do Novo Plano, bem como a instalação das traves no referido espaço esportivo. 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791" w14:textId="77777777" w:rsidR="00E07B70" w:rsidRDefault="00E07B70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5D37BF2D" w14:textId="74C1E925" w:rsidR="00E07B70" w:rsidRPr="0072413C" w:rsidRDefault="00E07B70" w:rsidP="00902EA5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Ver: RUBENS</w:t>
            </w:r>
          </w:p>
        </w:tc>
      </w:tr>
      <w:tr w:rsidR="00E07B70" w:rsidRPr="0072413C" w14:paraId="498B28F7" w14:textId="77777777">
        <w:trPr>
          <w:trHeight w:val="72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B91B" w14:textId="77777777" w:rsidR="00E07B70" w:rsidRDefault="00E07B7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  <w:p w14:paraId="53438143" w14:textId="63AECA10" w:rsidR="00E07B70" w:rsidRDefault="00E07B70">
            <w:pPr>
              <w:spacing w:line="259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101/2025</w:t>
            </w:r>
          </w:p>
        </w:tc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CE37" w14:textId="66411CD2" w:rsidR="00E07B70" w:rsidRPr="00A06E5B" w:rsidRDefault="00DC1648" w:rsidP="00DC1648">
            <w:pPr>
              <w:spacing w:after="1" w:line="26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C1648">
              <w:rPr>
                <w:rFonts w:ascii="Arial" w:eastAsia="Arial" w:hAnsi="Arial" w:cs="Arial"/>
                <w:b/>
                <w:color w:val="000000"/>
              </w:rPr>
              <w:t>Indica-se ao Executivo Municipal que estude a possibilidade de instituir uma gratificação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DC1648">
              <w:rPr>
                <w:rFonts w:ascii="Arial" w:eastAsia="Arial" w:hAnsi="Arial" w:cs="Arial"/>
                <w:b/>
                <w:color w:val="000000"/>
              </w:rPr>
              <w:t>aos profissionais vacinadores que atuam na rede pública de saúde do município.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F24E" w14:textId="77777777" w:rsidR="00E07B70" w:rsidRDefault="00E07B70">
            <w:pPr>
              <w:spacing w:line="259" w:lineRule="auto"/>
              <w:rPr>
                <w:rFonts w:ascii="Arial" w:eastAsia="Arial" w:hAnsi="Arial" w:cs="Arial"/>
                <w:b/>
                <w:color w:val="000000"/>
              </w:rPr>
            </w:pPr>
          </w:p>
          <w:p w14:paraId="4F6DFCE1" w14:textId="4E1A27F4" w:rsidR="00E07B70" w:rsidRPr="0072413C" w:rsidRDefault="00E07B70" w:rsidP="00902EA5">
            <w:pPr>
              <w:spacing w:line="259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Ver: DENILSON</w:t>
            </w:r>
          </w:p>
        </w:tc>
      </w:tr>
    </w:tbl>
    <w:p w14:paraId="4D575B01" w14:textId="77777777" w:rsidR="003E484B" w:rsidRDefault="003E484B"/>
    <w:sectPr w:rsidR="003E484B" w:rsidSect="005169C3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4B"/>
    <w:rsid w:val="002129A7"/>
    <w:rsid w:val="003C12B4"/>
    <w:rsid w:val="003E484B"/>
    <w:rsid w:val="00486C2D"/>
    <w:rsid w:val="005169C3"/>
    <w:rsid w:val="00902EA5"/>
    <w:rsid w:val="009579A5"/>
    <w:rsid w:val="009C1DFC"/>
    <w:rsid w:val="00CE5507"/>
    <w:rsid w:val="00DC1648"/>
    <w:rsid w:val="00E07B70"/>
    <w:rsid w:val="00F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8C31"/>
  <w15:chartTrackingRefBased/>
  <w15:docId w15:val="{8D6EF8DA-1603-4048-830F-1E78F18E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84B"/>
  </w:style>
  <w:style w:type="paragraph" w:styleId="Ttulo1">
    <w:name w:val="heading 1"/>
    <w:basedOn w:val="Normal"/>
    <w:next w:val="Normal"/>
    <w:link w:val="Ttulo1Char"/>
    <w:uiPriority w:val="9"/>
    <w:qFormat/>
    <w:rsid w:val="003E4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4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4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4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4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4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4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4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4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4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4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4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48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48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48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48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48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48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4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4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4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4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4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48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48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48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4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48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484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E484B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2</cp:revision>
  <dcterms:created xsi:type="dcterms:W3CDTF">2025-12-11T11:40:00Z</dcterms:created>
  <dcterms:modified xsi:type="dcterms:W3CDTF">2025-12-15T12:44:00Z</dcterms:modified>
</cp:coreProperties>
</file>